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19DEC" w14:textId="77777777" w:rsidR="00855B9A" w:rsidRPr="00F01735" w:rsidRDefault="00855B9A" w:rsidP="00855B9A">
      <w:pPr>
        <w:pStyle w:val="Default"/>
        <w:spacing w:before="240" w:after="240"/>
        <w:jc w:val="both"/>
        <w:rPr>
          <w:color w:val="auto"/>
          <w:sz w:val="22"/>
          <w:szCs w:val="22"/>
        </w:rPr>
      </w:pPr>
      <w:r w:rsidRPr="00F01735">
        <w:rPr>
          <w:color w:val="auto"/>
        </w:rPr>
        <w:t xml:space="preserve"> </w:t>
      </w:r>
      <w:r w:rsidRPr="00F01735">
        <w:rPr>
          <w:b/>
          <w:bCs/>
          <w:color w:val="auto"/>
          <w:sz w:val="22"/>
          <w:szCs w:val="22"/>
        </w:rPr>
        <w:t xml:space="preserve">EK-2 </w:t>
      </w:r>
    </w:p>
    <w:p w14:paraId="63E445BE" w14:textId="77777777" w:rsidR="00855B9A" w:rsidRPr="00F01735" w:rsidRDefault="00855B9A" w:rsidP="00855B9A">
      <w:pPr>
        <w:pStyle w:val="Default"/>
        <w:spacing w:before="240" w:after="240"/>
        <w:jc w:val="center"/>
        <w:rPr>
          <w:color w:val="auto"/>
          <w:sz w:val="22"/>
          <w:szCs w:val="22"/>
        </w:rPr>
      </w:pPr>
      <w:r w:rsidRPr="00F01735">
        <w:rPr>
          <w:b/>
          <w:bCs/>
          <w:color w:val="auto"/>
          <w:sz w:val="22"/>
          <w:szCs w:val="22"/>
        </w:rPr>
        <w:t>AÇIK İHALE USULÜ İLE İHALE EDİLEN</w:t>
      </w:r>
    </w:p>
    <w:p w14:paraId="47547027" w14:textId="0B5241F6" w:rsidR="00855B9A" w:rsidRPr="00F01735" w:rsidRDefault="00165647" w:rsidP="00855B9A">
      <w:pPr>
        <w:pStyle w:val="Default"/>
        <w:spacing w:before="240" w:after="240"/>
        <w:jc w:val="center"/>
        <w:rPr>
          <w:color w:val="auto"/>
          <w:sz w:val="22"/>
          <w:szCs w:val="22"/>
        </w:rPr>
      </w:pPr>
      <w:r>
        <w:rPr>
          <w:b/>
          <w:bCs/>
          <w:color w:val="auto"/>
          <w:sz w:val="22"/>
          <w:szCs w:val="22"/>
        </w:rPr>
        <w:t>1</w:t>
      </w:r>
      <w:r w:rsidR="00996C6F">
        <w:rPr>
          <w:b/>
          <w:bCs/>
          <w:color w:val="auto"/>
          <w:sz w:val="22"/>
          <w:szCs w:val="22"/>
        </w:rPr>
        <w:t>0</w:t>
      </w:r>
      <w:r w:rsidR="00797AA2" w:rsidRPr="00F01735">
        <w:rPr>
          <w:b/>
          <w:bCs/>
          <w:color w:val="auto"/>
          <w:sz w:val="22"/>
          <w:szCs w:val="22"/>
        </w:rPr>
        <w:t xml:space="preserve"> AYLIK </w:t>
      </w:r>
      <w:r w:rsidR="00346443">
        <w:rPr>
          <w:b/>
          <w:bCs/>
          <w:color w:val="auto"/>
          <w:sz w:val="22"/>
          <w:szCs w:val="22"/>
        </w:rPr>
        <w:t>4</w:t>
      </w:r>
      <w:r w:rsidR="00855B9A" w:rsidRPr="00F01735">
        <w:rPr>
          <w:b/>
          <w:bCs/>
          <w:color w:val="auto"/>
          <w:sz w:val="22"/>
          <w:szCs w:val="22"/>
        </w:rPr>
        <w:t xml:space="preserve"> ADET ŞOFÖR DÂHİL ARAÇ KİRALAMA</w:t>
      </w:r>
    </w:p>
    <w:p w14:paraId="0D5F51C0" w14:textId="77777777" w:rsidR="00855B9A" w:rsidRPr="00F01735" w:rsidRDefault="00855B9A" w:rsidP="00855B9A">
      <w:pPr>
        <w:pStyle w:val="Default"/>
        <w:spacing w:before="240" w:after="240"/>
        <w:jc w:val="center"/>
        <w:rPr>
          <w:b/>
          <w:bCs/>
          <w:color w:val="auto"/>
          <w:sz w:val="22"/>
          <w:szCs w:val="22"/>
        </w:rPr>
      </w:pPr>
      <w:r w:rsidRPr="00F01735">
        <w:rPr>
          <w:b/>
          <w:bCs/>
          <w:color w:val="auto"/>
          <w:sz w:val="22"/>
          <w:szCs w:val="22"/>
        </w:rPr>
        <w:t>HİZMET ALIMI İDARİ ŞARTNAMESİ</w:t>
      </w:r>
    </w:p>
    <w:p w14:paraId="1CCFF477" w14:textId="77777777" w:rsidR="00855B9A" w:rsidRPr="00F01735" w:rsidRDefault="00855B9A" w:rsidP="00855B9A">
      <w:pPr>
        <w:pStyle w:val="Default"/>
        <w:spacing w:before="240" w:after="240"/>
        <w:jc w:val="center"/>
        <w:rPr>
          <w:color w:val="auto"/>
          <w:sz w:val="22"/>
          <w:szCs w:val="22"/>
        </w:rPr>
      </w:pPr>
    </w:p>
    <w:p w14:paraId="70E2382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I- İHALENİN KONUSU VE TEKLİF VERMEYE İLİŞKİN HUSUSLAR </w:t>
      </w:r>
    </w:p>
    <w:p w14:paraId="3191B9A4"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1- İdareye İlişkin Bilgiler </w:t>
      </w:r>
    </w:p>
    <w:p w14:paraId="3E8B9155"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1.1. </w:t>
      </w:r>
      <w:r w:rsidRPr="00F01735">
        <w:rPr>
          <w:color w:val="auto"/>
          <w:sz w:val="22"/>
          <w:szCs w:val="22"/>
        </w:rPr>
        <w:t xml:space="preserve">İdarenin; </w:t>
      </w:r>
    </w:p>
    <w:p w14:paraId="0B535208"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a) Adı: T.C. Güney Ege Kalkınma Ajansı(bundan sonra “İdare” olarak anılacaktır) </w:t>
      </w:r>
    </w:p>
    <w:p w14:paraId="167EC2D1" w14:textId="265998FF"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b) Adresi: Pamukkale Teknokent </w:t>
      </w:r>
      <w:r w:rsidR="0009751E" w:rsidRPr="00F01735">
        <w:rPr>
          <w:color w:val="auto"/>
          <w:sz w:val="22"/>
          <w:szCs w:val="22"/>
        </w:rPr>
        <w:t>Kınıklı</w:t>
      </w:r>
      <w:r w:rsidRPr="00F01735">
        <w:rPr>
          <w:color w:val="auto"/>
          <w:sz w:val="22"/>
          <w:szCs w:val="22"/>
        </w:rPr>
        <w:t xml:space="preserve"> Mah. Hüseyin Yılmaz Cad. No:67 B Blok Kat:2 20</w:t>
      </w:r>
      <w:r w:rsidR="00C8510D">
        <w:rPr>
          <w:color w:val="auto"/>
          <w:sz w:val="22"/>
          <w:szCs w:val="22"/>
        </w:rPr>
        <w:t>160</w:t>
      </w:r>
      <w:r w:rsidRPr="00F01735">
        <w:rPr>
          <w:color w:val="auto"/>
          <w:sz w:val="22"/>
          <w:szCs w:val="22"/>
        </w:rPr>
        <w:t xml:space="preserve"> Pamukkale/ DENİZLİ </w:t>
      </w:r>
    </w:p>
    <w:p w14:paraId="18049176"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c) Telefon numarası: 0 (258) 371 88 44 </w:t>
      </w:r>
    </w:p>
    <w:p w14:paraId="024D24ED"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ç) Faks numarası: 0 (258) 371 88 47 </w:t>
      </w:r>
    </w:p>
    <w:p w14:paraId="648E4F65" w14:textId="0DFF1FD1"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d) Elektronik posta adresi: </w:t>
      </w:r>
      <w:hyperlink r:id="rId8" w:history="1">
        <w:r w:rsidR="00165647" w:rsidRPr="00C25F4E">
          <w:rPr>
            <w:rStyle w:val="Kpr"/>
            <w:sz w:val="22"/>
            <w:szCs w:val="22"/>
          </w:rPr>
          <w:t>harunkaptaner@geka.gov.tr</w:t>
        </w:r>
      </w:hyperlink>
      <w:r w:rsidR="00165647">
        <w:rPr>
          <w:color w:val="auto"/>
          <w:sz w:val="22"/>
          <w:szCs w:val="22"/>
        </w:rPr>
        <w:t xml:space="preserve"> </w:t>
      </w:r>
      <w:r w:rsidRPr="00F01735">
        <w:rPr>
          <w:color w:val="auto"/>
          <w:sz w:val="22"/>
          <w:szCs w:val="22"/>
        </w:rPr>
        <w:t xml:space="preserve"> </w:t>
      </w:r>
    </w:p>
    <w:p w14:paraId="4288B17B" w14:textId="738870CC"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e) İlgili personelinin adı, soyadı ve unvanı: </w:t>
      </w:r>
      <w:r w:rsidR="00346443">
        <w:rPr>
          <w:color w:val="auto"/>
          <w:sz w:val="22"/>
          <w:szCs w:val="22"/>
        </w:rPr>
        <w:t>Harun KAPTANER</w:t>
      </w:r>
      <w:r w:rsidRPr="00F01735">
        <w:rPr>
          <w:color w:val="auto"/>
          <w:sz w:val="22"/>
          <w:szCs w:val="22"/>
        </w:rPr>
        <w:t xml:space="preserve"> / </w:t>
      </w:r>
      <w:r w:rsidR="00346443">
        <w:rPr>
          <w:color w:val="auto"/>
          <w:sz w:val="22"/>
          <w:szCs w:val="22"/>
        </w:rPr>
        <w:t>Kurumsal Hizmetler Birim Başkanı</w:t>
      </w:r>
      <w:r w:rsidRPr="00F01735">
        <w:rPr>
          <w:color w:val="auto"/>
          <w:sz w:val="22"/>
          <w:szCs w:val="22"/>
        </w:rPr>
        <w:t xml:space="preserve"> </w:t>
      </w:r>
    </w:p>
    <w:p w14:paraId="110D99B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1.2. </w:t>
      </w:r>
      <w:r w:rsidRPr="00F01735">
        <w:rPr>
          <w:color w:val="auto"/>
          <w:sz w:val="22"/>
          <w:szCs w:val="22"/>
        </w:rPr>
        <w:t xml:space="preserve">İstekliler, ihaleye ilişkin bilgileri yukarıdaki adres ve numaralardan görevli personelle irtibat kurmak suretiyle temin edebilirler. </w:t>
      </w:r>
    </w:p>
    <w:p w14:paraId="51CF001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2- İhale Konusu İşe İlişkin Bilgiler </w:t>
      </w:r>
    </w:p>
    <w:p w14:paraId="0D440AF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2.1. </w:t>
      </w:r>
      <w:r w:rsidRPr="00F01735">
        <w:rPr>
          <w:color w:val="auto"/>
          <w:sz w:val="22"/>
          <w:szCs w:val="22"/>
        </w:rPr>
        <w:t xml:space="preserve">İhale konusu hizmetin; </w:t>
      </w:r>
    </w:p>
    <w:p w14:paraId="06656293" w14:textId="4E41CC2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a) Adı: T.C. Güney Ege Kalkınma Ajansı </w:t>
      </w:r>
      <w:r w:rsidR="00110160">
        <w:rPr>
          <w:color w:val="auto"/>
          <w:sz w:val="22"/>
          <w:szCs w:val="22"/>
        </w:rPr>
        <w:t>1</w:t>
      </w:r>
      <w:r w:rsidR="00996C6F">
        <w:rPr>
          <w:color w:val="auto"/>
          <w:sz w:val="22"/>
          <w:szCs w:val="22"/>
        </w:rPr>
        <w:t>0</w:t>
      </w:r>
      <w:r w:rsidR="00797AA2" w:rsidRPr="00F01735">
        <w:rPr>
          <w:color w:val="auto"/>
          <w:sz w:val="22"/>
          <w:szCs w:val="22"/>
        </w:rPr>
        <w:t xml:space="preserve"> Aylık </w:t>
      </w:r>
      <w:r w:rsidR="00346443">
        <w:rPr>
          <w:color w:val="auto"/>
          <w:sz w:val="22"/>
          <w:szCs w:val="22"/>
        </w:rPr>
        <w:t>4</w:t>
      </w:r>
      <w:r w:rsidRPr="00F01735">
        <w:rPr>
          <w:color w:val="auto"/>
          <w:sz w:val="22"/>
          <w:szCs w:val="22"/>
        </w:rPr>
        <w:t xml:space="preserve"> Adet Şoför Dâhil Araç Kiralama Hizmet Alımı işi </w:t>
      </w:r>
    </w:p>
    <w:p w14:paraId="7A8367C2"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b) Miktarı ve türü: Hizmet alımı, Şoför ile Birlikte Araç Kiralama Hizmeti </w:t>
      </w:r>
    </w:p>
    <w:p w14:paraId="1E306CD3"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c) Yapılacağı yer: TR32 Bölgesi (Aydın, Denizli, Muğla) ve Türkiye Geneli </w:t>
      </w:r>
    </w:p>
    <w:p w14:paraId="42CB8B22"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ç) Hizmete ait (varsa) diğer bilgiler: Yok </w:t>
      </w:r>
    </w:p>
    <w:p w14:paraId="15A55ED6"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3- İhaleye İlişkin Bilgiler ile İhale ve Son Teklif Verme Tarih ve Saati </w:t>
      </w:r>
    </w:p>
    <w:p w14:paraId="0433F62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3.1. </w:t>
      </w:r>
      <w:r w:rsidRPr="00F01735">
        <w:rPr>
          <w:color w:val="auto"/>
          <w:sz w:val="22"/>
          <w:szCs w:val="22"/>
        </w:rPr>
        <w:t>a) İhale usulü:</w:t>
      </w:r>
      <w:r w:rsidR="00797AA2" w:rsidRPr="00F01735">
        <w:rPr>
          <w:color w:val="auto"/>
          <w:sz w:val="22"/>
          <w:szCs w:val="22"/>
        </w:rPr>
        <w:t xml:space="preserve"> </w:t>
      </w:r>
      <w:r w:rsidRPr="00F01735">
        <w:rPr>
          <w:color w:val="auto"/>
          <w:sz w:val="22"/>
          <w:szCs w:val="22"/>
        </w:rPr>
        <w:t xml:space="preserve">Herkese Açık İhale Usulü. </w:t>
      </w:r>
      <w:r w:rsidRPr="00F01735">
        <w:rPr>
          <w:b/>
          <w:bCs/>
          <w:i/>
          <w:iCs/>
          <w:color w:val="auto"/>
          <w:sz w:val="22"/>
          <w:szCs w:val="22"/>
        </w:rPr>
        <w:t xml:space="preserve">(Kalkınma Ajansları Mal, Hizmet ve Yapım İşi Satın Alma ve İhale Usul ve Esasları Madde 10). </w:t>
      </w:r>
    </w:p>
    <w:p w14:paraId="58774222" w14:textId="11E96C31"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b) Tekliflerin sunulacağı adres: Teknokent </w:t>
      </w:r>
      <w:r w:rsidR="0009751E" w:rsidRPr="00F01735">
        <w:rPr>
          <w:color w:val="auto"/>
          <w:sz w:val="22"/>
          <w:szCs w:val="22"/>
        </w:rPr>
        <w:t>Kınıklı</w:t>
      </w:r>
      <w:r w:rsidRPr="00F01735">
        <w:rPr>
          <w:color w:val="auto"/>
          <w:sz w:val="22"/>
          <w:szCs w:val="22"/>
        </w:rPr>
        <w:t xml:space="preserve"> Mah. Hüseyin Yılmaz Cad. No:67 B Blok Kat:2 20</w:t>
      </w:r>
      <w:r w:rsidR="00CA0B46">
        <w:rPr>
          <w:color w:val="auto"/>
          <w:sz w:val="22"/>
          <w:szCs w:val="22"/>
        </w:rPr>
        <w:t>160</w:t>
      </w:r>
      <w:r w:rsidRPr="00F01735">
        <w:rPr>
          <w:color w:val="auto"/>
          <w:sz w:val="22"/>
          <w:szCs w:val="22"/>
        </w:rPr>
        <w:t xml:space="preserve"> Pamukkale/ DENİZLİ </w:t>
      </w:r>
    </w:p>
    <w:p w14:paraId="29B693F0" w14:textId="7A7FF179" w:rsidR="00346443" w:rsidRDefault="00855B9A" w:rsidP="00346443">
      <w:pPr>
        <w:pStyle w:val="Default"/>
        <w:spacing w:before="240" w:after="240"/>
        <w:ind w:left="567"/>
        <w:jc w:val="both"/>
        <w:rPr>
          <w:color w:val="auto"/>
          <w:sz w:val="22"/>
          <w:szCs w:val="22"/>
        </w:rPr>
      </w:pPr>
      <w:r w:rsidRPr="00F01735">
        <w:rPr>
          <w:color w:val="auto"/>
          <w:sz w:val="22"/>
          <w:szCs w:val="22"/>
        </w:rPr>
        <w:lastRenderedPageBreak/>
        <w:t xml:space="preserve">c) İhalenin yapılacağı adres: Teknokent </w:t>
      </w:r>
      <w:r w:rsidR="0009751E" w:rsidRPr="00F01735">
        <w:rPr>
          <w:color w:val="auto"/>
          <w:sz w:val="22"/>
          <w:szCs w:val="22"/>
        </w:rPr>
        <w:t>Kınıklı</w:t>
      </w:r>
      <w:r w:rsidRPr="00F01735">
        <w:rPr>
          <w:color w:val="auto"/>
          <w:sz w:val="22"/>
          <w:szCs w:val="22"/>
        </w:rPr>
        <w:t xml:space="preserve"> Mah. Hüseyin Yılmaz Cad. No:67 B Blok Kat:2 20</w:t>
      </w:r>
      <w:r w:rsidR="00CA0B46">
        <w:rPr>
          <w:color w:val="auto"/>
          <w:sz w:val="22"/>
          <w:szCs w:val="22"/>
        </w:rPr>
        <w:t>160</w:t>
      </w:r>
      <w:r w:rsidRPr="00F01735">
        <w:rPr>
          <w:color w:val="auto"/>
          <w:sz w:val="22"/>
          <w:szCs w:val="22"/>
        </w:rPr>
        <w:t xml:space="preserve"> Pamukkale/ DENİZLİ </w:t>
      </w:r>
    </w:p>
    <w:p w14:paraId="5BA2514C" w14:textId="2CD8A957" w:rsidR="00855B9A" w:rsidRPr="00AA68AD" w:rsidRDefault="00855B9A" w:rsidP="00346443">
      <w:pPr>
        <w:pStyle w:val="Default"/>
        <w:spacing w:before="240" w:after="240"/>
        <w:ind w:left="567"/>
        <w:jc w:val="both"/>
        <w:rPr>
          <w:color w:val="auto"/>
          <w:sz w:val="22"/>
          <w:szCs w:val="22"/>
        </w:rPr>
      </w:pPr>
      <w:r w:rsidRPr="00F01735">
        <w:rPr>
          <w:color w:val="auto"/>
          <w:sz w:val="22"/>
          <w:szCs w:val="22"/>
        </w:rPr>
        <w:t xml:space="preserve">ç) İhale (son </w:t>
      </w:r>
      <w:r w:rsidRPr="00AA68AD">
        <w:rPr>
          <w:color w:val="auto"/>
          <w:sz w:val="22"/>
          <w:szCs w:val="22"/>
        </w:rPr>
        <w:t xml:space="preserve">teklif verme) tarihi: </w:t>
      </w:r>
      <w:r w:rsidR="009323CA" w:rsidRPr="00AA68AD">
        <w:rPr>
          <w:color w:val="auto"/>
          <w:sz w:val="22"/>
          <w:szCs w:val="22"/>
        </w:rPr>
        <w:t>05</w:t>
      </w:r>
      <w:r w:rsidRPr="00AA68AD">
        <w:rPr>
          <w:color w:val="auto"/>
          <w:sz w:val="22"/>
          <w:szCs w:val="22"/>
        </w:rPr>
        <w:t>.</w:t>
      </w:r>
      <w:r w:rsidR="00797AA2" w:rsidRPr="00AA68AD">
        <w:rPr>
          <w:color w:val="auto"/>
          <w:sz w:val="22"/>
          <w:szCs w:val="22"/>
        </w:rPr>
        <w:t>0</w:t>
      </w:r>
      <w:r w:rsidR="009323CA" w:rsidRPr="00AA68AD">
        <w:rPr>
          <w:color w:val="auto"/>
          <w:sz w:val="22"/>
          <w:szCs w:val="22"/>
        </w:rPr>
        <w:t>3</w:t>
      </w:r>
      <w:r w:rsidRPr="00AA68AD">
        <w:rPr>
          <w:color w:val="auto"/>
          <w:sz w:val="22"/>
          <w:szCs w:val="22"/>
        </w:rPr>
        <w:t>.20</w:t>
      </w:r>
      <w:r w:rsidR="0009751E" w:rsidRPr="00AA68AD">
        <w:rPr>
          <w:color w:val="auto"/>
          <w:sz w:val="22"/>
          <w:szCs w:val="22"/>
        </w:rPr>
        <w:t>2</w:t>
      </w:r>
      <w:r w:rsidR="00346443" w:rsidRPr="00AA68AD">
        <w:rPr>
          <w:color w:val="auto"/>
          <w:sz w:val="22"/>
          <w:szCs w:val="22"/>
        </w:rPr>
        <w:t>5</w:t>
      </w:r>
      <w:r w:rsidRPr="00AA68AD">
        <w:rPr>
          <w:color w:val="auto"/>
          <w:sz w:val="22"/>
          <w:szCs w:val="22"/>
        </w:rPr>
        <w:t xml:space="preserve"> </w:t>
      </w:r>
    </w:p>
    <w:p w14:paraId="7D15B370" w14:textId="77777777" w:rsidR="00855B9A" w:rsidRPr="00AA68AD" w:rsidRDefault="00855B9A" w:rsidP="00855B9A">
      <w:pPr>
        <w:pStyle w:val="Default"/>
        <w:spacing w:before="240" w:after="240"/>
        <w:ind w:left="567"/>
        <w:jc w:val="both"/>
        <w:rPr>
          <w:color w:val="auto"/>
          <w:sz w:val="22"/>
          <w:szCs w:val="22"/>
        </w:rPr>
      </w:pPr>
      <w:r w:rsidRPr="00AA68AD">
        <w:rPr>
          <w:color w:val="auto"/>
          <w:sz w:val="22"/>
          <w:szCs w:val="22"/>
        </w:rPr>
        <w:t>d) İh</w:t>
      </w:r>
      <w:r w:rsidR="008B614A" w:rsidRPr="00AA68AD">
        <w:rPr>
          <w:color w:val="auto"/>
          <w:sz w:val="22"/>
          <w:szCs w:val="22"/>
        </w:rPr>
        <w:t>ale (son teklif verme) saati: 11</w:t>
      </w:r>
      <w:r w:rsidRPr="00AA68AD">
        <w:rPr>
          <w:color w:val="auto"/>
          <w:sz w:val="22"/>
          <w:szCs w:val="22"/>
        </w:rPr>
        <w:t xml:space="preserve">:00 </w:t>
      </w:r>
    </w:p>
    <w:p w14:paraId="4491BFEE"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e) İhale komisyonunun toplantı yeri: T.C. Güney Ege Kalkınma Ajansı </w:t>
      </w:r>
      <w:r w:rsidR="00A63940" w:rsidRPr="00F01735">
        <w:rPr>
          <w:color w:val="auto"/>
          <w:sz w:val="22"/>
          <w:szCs w:val="22"/>
        </w:rPr>
        <w:t xml:space="preserve">Denizli </w:t>
      </w:r>
      <w:r w:rsidRPr="00F01735">
        <w:rPr>
          <w:color w:val="auto"/>
          <w:sz w:val="22"/>
          <w:szCs w:val="22"/>
        </w:rPr>
        <w:t xml:space="preserve">Hizmet Binası </w:t>
      </w:r>
    </w:p>
    <w:p w14:paraId="267CEB33"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3.2. </w:t>
      </w:r>
      <w:r w:rsidRPr="00F01735">
        <w:rPr>
          <w:color w:val="auto"/>
          <w:sz w:val="22"/>
          <w:szCs w:val="22"/>
        </w:rPr>
        <w:t xml:space="preserve">Teklifler, ihale (son teklif verme) tarih ve saatine kadar yukarıda belirtilen yere verilebileceği gibi, iadeli taahhütlü posta </w:t>
      </w:r>
      <w:r w:rsidR="00F83CAC" w:rsidRPr="00F01735">
        <w:rPr>
          <w:color w:val="auto"/>
          <w:sz w:val="22"/>
          <w:szCs w:val="22"/>
        </w:rPr>
        <w:t xml:space="preserve">ya da kurye </w:t>
      </w:r>
      <w:r w:rsidRPr="00F01735">
        <w:rPr>
          <w:color w:val="auto"/>
          <w:sz w:val="22"/>
          <w:szCs w:val="22"/>
        </w:rPr>
        <w:t xml:space="preserve">yoluyla da gönderilebilir. İhale (son teklif verme) saatine kadar İdareye ulaşmayan teklifler değerlendirmeye alınmaz. </w:t>
      </w:r>
    </w:p>
    <w:p w14:paraId="2157BFE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3.3. </w:t>
      </w:r>
      <w:r w:rsidRPr="00F01735">
        <w:rPr>
          <w:color w:val="auto"/>
          <w:sz w:val="22"/>
          <w:szCs w:val="22"/>
        </w:rPr>
        <w:t xml:space="preserve">Verilen teklifler, zeyilname düzenlenmesi hali hariç, herhangi bir sebeple geri alınamaz. </w:t>
      </w:r>
    </w:p>
    <w:p w14:paraId="3E6A83A5"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3.4. </w:t>
      </w:r>
      <w:r w:rsidRPr="00F01735">
        <w:rPr>
          <w:color w:val="auto"/>
          <w:sz w:val="22"/>
          <w:szCs w:val="22"/>
        </w:rPr>
        <w:t xml:space="preserve">İhale tarihinin tatil gününe rastlaması halinde ihale, takip eden ilk iş gününde yukarıda belirtilen yer ve saatte yapılır ve bu saate kadar verilen teklifler kabul edilir. </w:t>
      </w:r>
    </w:p>
    <w:p w14:paraId="174932A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3.5. </w:t>
      </w:r>
      <w:r w:rsidRPr="00F01735">
        <w:rPr>
          <w:color w:val="auto"/>
          <w:sz w:val="22"/>
          <w:szCs w:val="22"/>
        </w:rPr>
        <w:t xml:space="preserve">İlan tarihinden sonra çalışma saatlerinin değişmesi halinde de ihale yukarıda belirtilen saatte yapılır. </w:t>
      </w:r>
    </w:p>
    <w:p w14:paraId="6E28DEBF"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3.6. </w:t>
      </w:r>
      <w:r w:rsidRPr="00F01735">
        <w:rPr>
          <w:color w:val="auto"/>
          <w:sz w:val="22"/>
          <w:szCs w:val="22"/>
        </w:rPr>
        <w:t xml:space="preserve">Saat ayarlarında, Türkiye Radyo Televizyon Kurumunun (TRT) ulusal saat ayarı esas alınır. </w:t>
      </w:r>
    </w:p>
    <w:p w14:paraId="30F63A6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4- İhale Dokümanının Görülmesi ve Temini </w:t>
      </w:r>
    </w:p>
    <w:p w14:paraId="712C36F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4.1. </w:t>
      </w:r>
      <w:r w:rsidRPr="00F01735">
        <w:rPr>
          <w:color w:val="auto"/>
          <w:sz w:val="22"/>
          <w:szCs w:val="22"/>
        </w:rPr>
        <w:t>İhale dokümanı aşağıda belirtilen adreste ve İdarenin internet adresinden bedelsiz olarak görülebilir. Ancak, ihaleye teklif verecek olanların</w:t>
      </w:r>
      <w:r w:rsidRPr="007A300A">
        <w:rPr>
          <w:color w:val="auto"/>
          <w:sz w:val="22"/>
          <w:szCs w:val="22"/>
        </w:rPr>
        <w:t xml:space="preserve">, İdarece onaylı ihale </w:t>
      </w:r>
      <w:r w:rsidRPr="00F01735">
        <w:rPr>
          <w:color w:val="auto"/>
          <w:sz w:val="22"/>
          <w:szCs w:val="22"/>
        </w:rPr>
        <w:t xml:space="preserve">dokümanını satın alması zorunludur. </w:t>
      </w:r>
    </w:p>
    <w:p w14:paraId="4844C977"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a) İhale dokümanının görülebileceği yer: T.C. Güney Ege Kalkınma Ajansı </w:t>
      </w:r>
      <w:r w:rsidR="007403FD" w:rsidRPr="00F01735">
        <w:rPr>
          <w:color w:val="auto"/>
          <w:sz w:val="22"/>
          <w:szCs w:val="22"/>
        </w:rPr>
        <w:t xml:space="preserve">Denizli </w:t>
      </w:r>
      <w:r w:rsidRPr="00F01735">
        <w:rPr>
          <w:color w:val="auto"/>
          <w:sz w:val="22"/>
          <w:szCs w:val="22"/>
        </w:rPr>
        <w:t xml:space="preserve">Hizmet Binası </w:t>
      </w:r>
    </w:p>
    <w:p w14:paraId="11F1B545"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b) İhale dokümanının görül</w:t>
      </w:r>
      <w:r w:rsidR="00FB3D09" w:rsidRPr="00F01735">
        <w:rPr>
          <w:color w:val="auto"/>
          <w:sz w:val="22"/>
          <w:szCs w:val="22"/>
        </w:rPr>
        <w:t>ebileceği internet adresi: www.geka.gov.tr</w:t>
      </w:r>
    </w:p>
    <w:p w14:paraId="00C3E625"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c) İhale dokümanının satın alınabileceği yer: T.C. Güney Ege Kalkınma Ajansı </w:t>
      </w:r>
      <w:r w:rsidR="00A63940" w:rsidRPr="00F01735">
        <w:rPr>
          <w:color w:val="auto"/>
          <w:sz w:val="22"/>
          <w:szCs w:val="22"/>
        </w:rPr>
        <w:t xml:space="preserve">Denizli </w:t>
      </w:r>
      <w:r w:rsidRPr="00F01735">
        <w:rPr>
          <w:color w:val="auto"/>
          <w:sz w:val="22"/>
          <w:szCs w:val="22"/>
        </w:rPr>
        <w:t xml:space="preserve">Hizmet Binası </w:t>
      </w:r>
    </w:p>
    <w:p w14:paraId="7660D741" w14:textId="5EE221B2"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ç) İhale dokümanı satış bedeli (varsa vergi dahil): </w:t>
      </w:r>
      <w:r w:rsidR="00062B53">
        <w:rPr>
          <w:color w:val="auto"/>
          <w:sz w:val="22"/>
          <w:szCs w:val="22"/>
        </w:rPr>
        <w:t>3</w:t>
      </w:r>
      <w:r w:rsidR="00346443">
        <w:rPr>
          <w:color w:val="auto"/>
          <w:sz w:val="22"/>
          <w:szCs w:val="22"/>
        </w:rPr>
        <w:t>0</w:t>
      </w:r>
      <w:r w:rsidRPr="00F01735">
        <w:rPr>
          <w:color w:val="auto"/>
          <w:sz w:val="22"/>
          <w:szCs w:val="22"/>
        </w:rPr>
        <w:t xml:space="preserve">0,00 TL </w:t>
      </w:r>
    </w:p>
    <w:p w14:paraId="7C2ED332" w14:textId="7198E3B4"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d) Posta yoluyla ihale dokümanı satış bedeli: </w:t>
      </w:r>
      <w:r w:rsidR="00062B53">
        <w:rPr>
          <w:color w:val="auto"/>
          <w:sz w:val="22"/>
          <w:szCs w:val="22"/>
        </w:rPr>
        <w:t>3</w:t>
      </w:r>
      <w:r w:rsidR="00346443">
        <w:rPr>
          <w:color w:val="auto"/>
          <w:sz w:val="22"/>
          <w:szCs w:val="22"/>
        </w:rPr>
        <w:t>0</w:t>
      </w:r>
      <w:r w:rsidRPr="00F01735">
        <w:rPr>
          <w:color w:val="auto"/>
          <w:sz w:val="22"/>
          <w:szCs w:val="22"/>
        </w:rPr>
        <w:t xml:space="preserve">0,00 TL + </w:t>
      </w:r>
      <w:r w:rsidR="00346443">
        <w:rPr>
          <w:color w:val="auto"/>
          <w:sz w:val="22"/>
          <w:szCs w:val="22"/>
        </w:rPr>
        <w:t>200</w:t>
      </w:r>
      <w:r w:rsidRPr="00F01735">
        <w:rPr>
          <w:color w:val="auto"/>
          <w:sz w:val="22"/>
          <w:szCs w:val="22"/>
        </w:rPr>
        <w:t xml:space="preserve"> TL Posta Masrafı </w:t>
      </w:r>
    </w:p>
    <w:p w14:paraId="2B6910D6"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4.2. </w:t>
      </w:r>
      <w:r w:rsidRPr="00F01735">
        <w:rPr>
          <w:color w:val="auto"/>
          <w:sz w:val="22"/>
          <w:szCs w:val="22"/>
        </w:rPr>
        <w:t xml:space="preserve">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imzalanır. </w:t>
      </w:r>
    </w:p>
    <w:p w14:paraId="78B7BC54" w14:textId="2F2BAA69"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4.3. </w:t>
      </w:r>
      <w:r w:rsidRPr="00F01735">
        <w:rPr>
          <w:color w:val="auto"/>
          <w:sz w:val="22"/>
          <w:szCs w:val="22"/>
        </w:rPr>
        <w:t xml:space="preserve">Doküman satış bedelinin önceden </w:t>
      </w:r>
      <w:r w:rsidR="008B64FD" w:rsidRPr="00F01735">
        <w:rPr>
          <w:color w:val="auto"/>
          <w:sz w:val="22"/>
          <w:szCs w:val="22"/>
        </w:rPr>
        <w:t xml:space="preserve">İdarenin </w:t>
      </w:r>
      <w:r w:rsidR="008B64FD" w:rsidRPr="00062B53">
        <w:rPr>
          <w:color w:val="auto"/>
          <w:sz w:val="22"/>
          <w:szCs w:val="22"/>
        </w:rPr>
        <w:t>Halkbankası Denizli Şubesi TR98 0001 2009 3520 0005 0000 37</w:t>
      </w:r>
      <w:r w:rsidR="008B64FD" w:rsidRPr="00F01735">
        <w:rPr>
          <w:color w:val="auto"/>
          <w:sz w:val="22"/>
          <w:szCs w:val="22"/>
        </w:rPr>
        <w:t xml:space="preserve"> numaralı hesabına </w:t>
      </w:r>
      <w:r w:rsidRPr="00F01735">
        <w:rPr>
          <w:color w:val="auto"/>
          <w:sz w:val="22"/>
          <w:szCs w:val="22"/>
        </w:rPr>
        <w:t>havale edilmesi kaydıyla, ihale dokümanı posta veya kargo yoluyla satın alınabilir. Dokümanın bu şekilde satın alınabilmesi için adına ihale dokümanı satın alınacak gerçek/tüzel kişiye ait TC Kimlik/Vergi Kimlik numarası bilgisini de içeren talep yazısının, doküman bedelinin idarenin hesabına yatırıldığına ilişkin dekont ile bi</w:t>
      </w:r>
      <w:r w:rsidR="00FB3D09" w:rsidRPr="00F01735">
        <w:rPr>
          <w:color w:val="auto"/>
          <w:sz w:val="22"/>
          <w:szCs w:val="22"/>
        </w:rPr>
        <w:t xml:space="preserve">rlikte ihale tarihinden en az </w:t>
      </w:r>
      <w:r w:rsidR="00722C9B" w:rsidRPr="00F01735">
        <w:rPr>
          <w:color w:val="auto"/>
          <w:sz w:val="22"/>
          <w:szCs w:val="22"/>
        </w:rPr>
        <w:t>beş</w:t>
      </w:r>
      <w:r w:rsidRPr="00F01735">
        <w:rPr>
          <w:color w:val="auto"/>
          <w:sz w:val="22"/>
          <w:szCs w:val="22"/>
        </w:rPr>
        <w:t xml:space="preserve"> gün önce idareye faks veya posta yoluyla bildirilmesi gerekmektedir. İdare, talebin alındığı tarihi izleyen iki iş günü içinde dokümanı, doküman satın alındığına ilişkin İdare yetkilisince imzalı formu da ekleyerek, talep sahibinin belirttiği adrese gönderir. Bu durumda dokümanın postaya veya kargoya verildiği tarih, dokümanın satın alınma tarihi olarak kabul edilir. Dokümanın ulaşmamasından veya geç ulaşmasından ya da eksik olmasından dolayı İdare hiçbir şekilde sorumlu tutulamaz. </w:t>
      </w:r>
    </w:p>
    <w:p w14:paraId="3BC0D382" w14:textId="77777777" w:rsidR="008B64FD" w:rsidRPr="00F01735" w:rsidRDefault="00855B9A" w:rsidP="008B64FD">
      <w:pPr>
        <w:pStyle w:val="Default"/>
        <w:spacing w:before="240" w:after="240"/>
        <w:jc w:val="both"/>
        <w:rPr>
          <w:color w:val="auto"/>
          <w:sz w:val="22"/>
          <w:szCs w:val="22"/>
        </w:rPr>
      </w:pPr>
      <w:r w:rsidRPr="00F01735">
        <w:rPr>
          <w:b/>
          <w:bCs/>
          <w:color w:val="auto"/>
          <w:sz w:val="22"/>
          <w:szCs w:val="22"/>
        </w:rPr>
        <w:lastRenderedPageBreak/>
        <w:t xml:space="preserve">4.4. </w:t>
      </w:r>
      <w:r w:rsidRPr="00F01735">
        <w:rPr>
          <w:color w:val="auto"/>
          <w:sz w:val="22"/>
          <w:szCs w:val="22"/>
        </w:rPr>
        <w:t xml:space="preserve">İhale dokümanının tamamını veya bir kısmını oluşturan belgelerin, Türkçe yanında başka dillerde de hazırlanıp isteklilere verilmesi halinde, ihale dokümanının anlaşılmasında, yorumlanmasında ve anlaşmazlıkların çözümünde Türkçe metin esas alınır. </w:t>
      </w:r>
    </w:p>
    <w:p w14:paraId="6F7EF8C4" w14:textId="77777777" w:rsidR="00855B9A" w:rsidRPr="00F01735" w:rsidRDefault="00855B9A" w:rsidP="008B64FD">
      <w:pPr>
        <w:pStyle w:val="Default"/>
        <w:spacing w:before="240" w:after="240"/>
        <w:jc w:val="both"/>
        <w:rPr>
          <w:color w:val="auto"/>
          <w:sz w:val="22"/>
          <w:szCs w:val="22"/>
        </w:rPr>
      </w:pPr>
      <w:r w:rsidRPr="00F01735">
        <w:rPr>
          <w:b/>
          <w:bCs/>
          <w:color w:val="auto"/>
          <w:sz w:val="22"/>
          <w:szCs w:val="22"/>
        </w:rPr>
        <w:t xml:space="preserve">Madde 5- İhale Dokümanının Kapsamı </w:t>
      </w:r>
    </w:p>
    <w:p w14:paraId="751A6F8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5.1. </w:t>
      </w:r>
      <w:r w:rsidRPr="00F01735">
        <w:rPr>
          <w:color w:val="auto"/>
          <w:sz w:val="22"/>
          <w:szCs w:val="22"/>
        </w:rPr>
        <w:t xml:space="preserve">İhale dokümanı aşağıdaki belgelerden oluşmaktadır: </w:t>
      </w:r>
    </w:p>
    <w:p w14:paraId="1235D02F"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a) İdari Şartname, </w:t>
      </w:r>
    </w:p>
    <w:p w14:paraId="358066D4"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b) Teknik Şartname, </w:t>
      </w:r>
    </w:p>
    <w:p w14:paraId="19F59EFF" w14:textId="77777777"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c) Sözleşme Tasarısı, </w:t>
      </w:r>
    </w:p>
    <w:p w14:paraId="7EE15727" w14:textId="5D9801E4" w:rsidR="00855B9A" w:rsidRPr="00F01735" w:rsidRDefault="00855B9A" w:rsidP="00855B9A">
      <w:pPr>
        <w:pStyle w:val="Default"/>
        <w:spacing w:before="240" w:after="240"/>
        <w:ind w:left="567"/>
        <w:jc w:val="both"/>
        <w:rPr>
          <w:color w:val="auto"/>
          <w:sz w:val="22"/>
          <w:szCs w:val="22"/>
        </w:rPr>
      </w:pPr>
      <w:r w:rsidRPr="00F01735">
        <w:rPr>
          <w:color w:val="auto"/>
          <w:sz w:val="22"/>
          <w:szCs w:val="22"/>
        </w:rPr>
        <w:t xml:space="preserve">ç) Standart formlar: 1) </w:t>
      </w:r>
      <w:r w:rsidR="00797AA2" w:rsidRPr="00F01735">
        <w:rPr>
          <w:color w:val="auto"/>
          <w:sz w:val="22"/>
          <w:szCs w:val="22"/>
        </w:rPr>
        <w:t xml:space="preserve">EK-5k Birim_Fiyat_Teklif_Mektubu ve Cetveli, </w:t>
      </w:r>
      <w:r w:rsidRPr="00F01735">
        <w:rPr>
          <w:color w:val="auto"/>
          <w:sz w:val="22"/>
          <w:szCs w:val="22"/>
        </w:rPr>
        <w:t xml:space="preserve">2) </w:t>
      </w:r>
      <w:r w:rsidR="00797AA2" w:rsidRPr="00F01735">
        <w:rPr>
          <w:color w:val="auto"/>
          <w:sz w:val="22"/>
          <w:szCs w:val="22"/>
        </w:rPr>
        <w:t xml:space="preserve">EK-5s Yasaklı olmadığına dair taahhütname, </w:t>
      </w:r>
      <w:r w:rsidRPr="00F01735">
        <w:rPr>
          <w:color w:val="auto"/>
          <w:sz w:val="22"/>
          <w:szCs w:val="22"/>
        </w:rPr>
        <w:t xml:space="preserve">3) </w:t>
      </w:r>
      <w:r w:rsidR="00797AA2" w:rsidRPr="00F01735">
        <w:rPr>
          <w:color w:val="auto"/>
          <w:sz w:val="22"/>
          <w:szCs w:val="22"/>
        </w:rPr>
        <w:t xml:space="preserve">EK-5ş Geçici teminat mektubu, </w:t>
      </w:r>
      <w:r w:rsidRPr="00F01735">
        <w:rPr>
          <w:color w:val="auto"/>
          <w:sz w:val="22"/>
          <w:szCs w:val="22"/>
        </w:rPr>
        <w:t xml:space="preserve">4) </w:t>
      </w:r>
      <w:r w:rsidR="00797AA2" w:rsidRPr="00F01735">
        <w:rPr>
          <w:color w:val="auto"/>
          <w:sz w:val="22"/>
          <w:szCs w:val="22"/>
        </w:rPr>
        <w:t xml:space="preserve">EK-5t Kesin teminat mektubu, </w:t>
      </w:r>
      <w:r w:rsidRPr="00F01735">
        <w:rPr>
          <w:color w:val="auto"/>
          <w:sz w:val="22"/>
          <w:szCs w:val="22"/>
        </w:rPr>
        <w:t xml:space="preserve">5) </w:t>
      </w:r>
      <w:r w:rsidR="00797AA2" w:rsidRPr="00F01735">
        <w:rPr>
          <w:color w:val="auto"/>
          <w:sz w:val="22"/>
          <w:szCs w:val="22"/>
        </w:rPr>
        <w:t xml:space="preserve">EK-6 Banka referans mektubu, </w:t>
      </w:r>
      <w:r w:rsidRPr="00F01735">
        <w:rPr>
          <w:color w:val="auto"/>
          <w:sz w:val="22"/>
          <w:szCs w:val="22"/>
        </w:rPr>
        <w:t xml:space="preserve">6) </w:t>
      </w:r>
      <w:r w:rsidR="00797AA2" w:rsidRPr="00F01735">
        <w:rPr>
          <w:color w:val="auto"/>
          <w:sz w:val="22"/>
          <w:szCs w:val="22"/>
        </w:rPr>
        <w:t xml:space="preserve">EK-7 İş ortaklığı beyannamesi, </w:t>
      </w:r>
      <w:r w:rsidR="009617F1" w:rsidRPr="00F01735">
        <w:rPr>
          <w:color w:val="auto"/>
          <w:sz w:val="22"/>
          <w:szCs w:val="22"/>
        </w:rPr>
        <w:t>7</w:t>
      </w:r>
      <w:r w:rsidRPr="00F01735">
        <w:rPr>
          <w:color w:val="auto"/>
          <w:sz w:val="22"/>
          <w:szCs w:val="22"/>
        </w:rPr>
        <w:t xml:space="preserve">) EK-10 Araçların Özelliklerini Gösterir Liste. </w:t>
      </w:r>
      <w:r w:rsidR="009617F1" w:rsidRPr="00F01735">
        <w:rPr>
          <w:color w:val="auto"/>
          <w:sz w:val="22"/>
          <w:szCs w:val="22"/>
        </w:rPr>
        <w:t>8</w:t>
      </w:r>
      <w:r w:rsidR="00152E73" w:rsidRPr="00F01735">
        <w:rPr>
          <w:color w:val="auto"/>
          <w:sz w:val="22"/>
          <w:szCs w:val="22"/>
        </w:rPr>
        <w:t xml:space="preserve">) </w:t>
      </w:r>
      <w:r w:rsidR="00991E64" w:rsidRPr="00F01735">
        <w:rPr>
          <w:color w:val="auto"/>
          <w:sz w:val="22"/>
          <w:szCs w:val="22"/>
        </w:rPr>
        <w:t xml:space="preserve">EK-11 </w:t>
      </w:r>
      <w:r w:rsidR="00152E73" w:rsidRPr="00F01735">
        <w:rPr>
          <w:color w:val="auto"/>
          <w:sz w:val="22"/>
          <w:szCs w:val="22"/>
        </w:rPr>
        <w:t>Ortaklık Bilgileri ve Yönetimdeki Görevliler</w:t>
      </w:r>
      <w:r w:rsidR="00FB3D09" w:rsidRPr="00F01735">
        <w:rPr>
          <w:color w:val="auto"/>
          <w:sz w:val="22"/>
          <w:szCs w:val="22"/>
        </w:rPr>
        <w:t>,</w:t>
      </w:r>
      <w:r w:rsidR="003A7705" w:rsidRPr="00F01735">
        <w:rPr>
          <w:color w:val="auto"/>
          <w:sz w:val="22"/>
          <w:szCs w:val="22"/>
        </w:rPr>
        <w:t xml:space="preserve"> </w:t>
      </w:r>
    </w:p>
    <w:p w14:paraId="25D96E0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5.2</w:t>
      </w:r>
      <w:r w:rsidRPr="00F01735">
        <w:rPr>
          <w:color w:val="auto"/>
          <w:sz w:val="22"/>
          <w:szCs w:val="22"/>
        </w:rPr>
        <w:t xml:space="preserve">. Ayrıca, bu Şartnamenin ilgili hükümleri gereğince İdarenin düzenleyeceği zeyilnameler ile isteklilerin yazılı talebi üzerine İdare tarafından yapılan yazılı açıklamalar, ihale dokümanının bağlayıcı bir parçasıdır. </w:t>
      </w:r>
    </w:p>
    <w:p w14:paraId="215FBE5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5.3</w:t>
      </w:r>
      <w:r w:rsidRPr="00F01735">
        <w:rPr>
          <w:color w:val="auto"/>
          <w:sz w:val="22"/>
          <w:szCs w:val="22"/>
        </w:rPr>
        <w:t xml:space="preserve">. İstekli tarafından, ihale dokümanının içeriği dikkatli bir şekilde incelenmelidir. Teklifin verilmesine ilişkin şartların yerine getirilmemesinden kaynaklanan sorumluluk teklif verene aittir. İhale dokümanında öngörülen kriterlere ve şekil kurallarına uygun olmayan teklifler değerlendirmeye alınmaz. </w:t>
      </w:r>
    </w:p>
    <w:p w14:paraId="7116E73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6- Bildirim ve Tebligat Esasları </w:t>
      </w:r>
    </w:p>
    <w:p w14:paraId="16B1761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6.1. </w:t>
      </w:r>
      <w:r w:rsidRPr="00F01735">
        <w:rPr>
          <w:color w:val="auto"/>
          <w:sz w:val="22"/>
          <w:szCs w:val="22"/>
        </w:rPr>
        <w:t xml:space="preserve">Bildirim ve tebligat; imza karşılığı elden, iadeli taahhütlü mektupla, elektronik ortamda veya faksla yapılır. </w:t>
      </w:r>
    </w:p>
    <w:p w14:paraId="310AFD2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6.2. </w:t>
      </w:r>
      <w:r w:rsidRPr="00F01735">
        <w:rPr>
          <w:color w:val="auto"/>
          <w:sz w:val="22"/>
          <w:szCs w:val="22"/>
        </w:rPr>
        <w:t xml:space="preserve">İadeli taahhütlü mektupla yapılan tebligatlarda mektubun teslim edildiği tarih, tebliğ tarihi sayılır. </w:t>
      </w:r>
    </w:p>
    <w:p w14:paraId="0D9DD978"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6.3. </w:t>
      </w:r>
      <w:r w:rsidRPr="00F01735">
        <w:rPr>
          <w:color w:val="auto"/>
          <w:sz w:val="22"/>
          <w:szCs w:val="22"/>
        </w:rPr>
        <w:t xml:space="preserve">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bildirim tarihini kapsayacak şekilde ayrıca belgelendirilmesi gerekmektedir. Aksi takdirde tebligat usulsüz yapılmış sayılır ve Tebligat Kanununun usule aykırı tebliğe ilişkin hükümleri uygulanır. </w:t>
      </w:r>
    </w:p>
    <w:p w14:paraId="7BAC9B7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6.4. </w:t>
      </w:r>
      <w:r w:rsidRPr="00F01735">
        <w:rPr>
          <w:color w:val="auto"/>
          <w:sz w:val="22"/>
          <w:szCs w:val="22"/>
        </w:rPr>
        <w:t xml:space="preserve">İdare tarafından ortak girişimlere yapılacak bildirim ve tebligat, belirtilen esaslar çerçevesinde pilot veya koordinatör ortağa yapılır. </w:t>
      </w:r>
    </w:p>
    <w:p w14:paraId="27D44FD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II- İHALEYE KATILMAYA İLİŞKİN HUSUSLAR </w:t>
      </w:r>
    </w:p>
    <w:p w14:paraId="1708970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7- İhaleye Katılabilmek İçin Gereken Belgeler ve Yeterlik Kriterleri </w:t>
      </w:r>
    </w:p>
    <w:p w14:paraId="3F975EF5"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7.1. </w:t>
      </w:r>
      <w:r w:rsidRPr="00F01735">
        <w:rPr>
          <w:color w:val="auto"/>
          <w:sz w:val="22"/>
          <w:szCs w:val="22"/>
        </w:rPr>
        <w:t xml:space="preserve">İsteklilerin ihaleye katılabilmeleri için aşağıda sayılan belgeleri teklifleri kapsamında sunmaları gerekir: </w:t>
      </w:r>
    </w:p>
    <w:p w14:paraId="2D22AE4D" w14:textId="77777777" w:rsidR="00855B9A" w:rsidRPr="00F01735" w:rsidRDefault="00855B9A" w:rsidP="00FA58C2">
      <w:pPr>
        <w:pStyle w:val="Default"/>
        <w:spacing w:before="240" w:after="240"/>
        <w:ind w:left="567"/>
        <w:jc w:val="both"/>
        <w:rPr>
          <w:color w:val="auto"/>
          <w:sz w:val="22"/>
          <w:szCs w:val="22"/>
        </w:rPr>
      </w:pPr>
      <w:r w:rsidRPr="00F01735">
        <w:rPr>
          <w:color w:val="auto"/>
          <w:sz w:val="22"/>
          <w:szCs w:val="22"/>
        </w:rPr>
        <w:t xml:space="preserve">a) Mevzuatı gereği kayıtlı olduğu ticaret ve/veya sanayi odası veya ilgili meslek odası belgesi; </w:t>
      </w:r>
    </w:p>
    <w:p w14:paraId="26859CE3" w14:textId="77777777" w:rsidR="00855B9A" w:rsidRPr="00F01735" w:rsidRDefault="00855B9A" w:rsidP="00FA58C2">
      <w:pPr>
        <w:pStyle w:val="Default"/>
        <w:spacing w:before="240" w:after="240"/>
        <w:ind w:firstLine="709"/>
        <w:jc w:val="both"/>
        <w:rPr>
          <w:color w:val="auto"/>
          <w:sz w:val="22"/>
          <w:szCs w:val="22"/>
        </w:rPr>
      </w:pPr>
      <w:r w:rsidRPr="00F01735">
        <w:rPr>
          <w:color w:val="auto"/>
          <w:sz w:val="22"/>
          <w:szCs w:val="22"/>
        </w:rPr>
        <w:t xml:space="preserve">1) Gerçek kişi olması halinde, kayıtlı olduğu ticaret ve/veya sanayi odasından ya da ilgili meslek odasından, ilk ilan veya ihale tarihinin içinde bulunduğu yılda alınmış, odaya kayıtlı olduğunu gösterir belge, </w:t>
      </w:r>
    </w:p>
    <w:p w14:paraId="6EE06CEE" w14:textId="77777777" w:rsidR="005B0118" w:rsidRPr="00F01735" w:rsidRDefault="00855B9A" w:rsidP="005B0118">
      <w:pPr>
        <w:pStyle w:val="Default"/>
        <w:spacing w:before="240" w:after="240"/>
        <w:ind w:firstLine="709"/>
        <w:jc w:val="both"/>
        <w:rPr>
          <w:color w:val="auto"/>
          <w:sz w:val="22"/>
          <w:szCs w:val="22"/>
        </w:rPr>
      </w:pPr>
      <w:r w:rsidRPr="00F01735">
        <w:rPr>
          <w:color w:val="auto"/>
          <w:sz w:val="22"/>
          <w:szCs w:val="22"/>
        </w:rPr>
        <w:lastRenderedPageBreak/>
        <w:t xml:space="preserve">2) Tüzel kişi olması halinde, ilgili mevzuatı gereği kayıtlı bulunduğu ticaret ve/veya sanayi odasından, ilk ilan veya ihale tarihinin içinde bulunduğu yılda alınmış, tüzel kişiliğin odaya kayıtlı olduğunu gösterir belge, </w:t>
      </w:r>
    </w:p>
    <w:p w14:paraId="32BFD6B4" w14:textId="77777777" w:rsidR="00855B9A" w:rsidRPr="00F01735" w:rsidRDefault="00855B9A" w:rsidP="005B0118">
      <w:pPr>
        <w:pStyle w:val="Default"/>
        <w:spacing w:before="240" w:after="240"/>
        <w:ind w:firstLine="709"/>
        <w:jc w:val="both"/>
        <w:rPr>
          <w:color w:val="auto"/>
          <w:sz w:val="22"/>
          <w:szCs w:val="22"/>
        </w:rPr>
      </w:pPr>
      <w:r w:rsidRPr="00F01735">
        <w:rPr>
          <w:color w:val="auto"/>
          <w:sz w:val="22"/>
          <w:szCs w:val="22"/>
        </w:rPr>
        <w:t xml:space="preserve">b) Teklif vermeye yetkili olduğunu gösteren imza beyannamesi veya imza sirküleri; </w:t>
      </w:r>
    </w:p>
    <w:p w14:paraId="049C9521" w14:textId="77777777" w:rsidR="00855B9A" w:rsidRPr="00F01735" w:rsidRDefault="00855B9A" w:rsidP="00FA58C2">
      <w:pPr>
        <w:pStyle w:val="Default"/>
        <w:spacing w:before="240" w:after="240"/>
        <w:ind w:left="709"/>
        <w:jc w:val="both"/>
        <w:rPr>
          <w:color w:val="auto"/>
          <w:sz w:val="22"/>
          <w:szCs w:val="22"/>
        </w:rPr>
      </w:pPr>
      <w:r w:rsidRPr="00F01735">
        <w:rPr>
          <w:color w:val="auto"/>
          <w:sz w:val="22"/>
          <w:szCs w:val="22"/>
        </w:rPr>
        <w:t xml:space="preserve">1) Gerçek kişi olması halinde, noter tasdikli imza beyannamesi, </w:t>
      </w:r>
    </w:p>
    <w:p w14:paraId="0611CF62" w14:textId="77777777" w:rsidR="00855B9A" w:rsidRPr="00F01735" w:rsidRDefault="00855B9A" w:rsidP="00FA58C2">
      <w:pPr>
        <w:pStyle w:val="Default"/>
        <w:spacing w:before="240" w:after="240"/>
        <w:ind w:firstLine="709"/>
        <w:jc w:val="both"/>
        <w:rPr>
          <w:color w:val="auto"/>
          <w:sz w:val="22"/>
          <w:szCs w:val="22"/>
        </w:rPr>
      </w:pPr>
      <w:r w:rsidRPr="00F01735">
        <w:rPr>
          <w:color w:val="auto"/>
          <w:sz w:val="22"/>
          <w:szCs w:val="22"/>
        </w:rPr>
        <w:t xml:space="preserve">2) Tüzel kişi olması halinde, </w:t>
      </w:r>
      <w:r w:rsidR="001E57F3" w:rsidRPr="00F01735">
        <w:rPr>
          <w:color w:val="auto"/>
          <w:sz w:val="22"/>
          <w:szCs w:val="22"/>
        </w:rPr>
        <w:t xml:space="preserve">bu şartname ekinde yer alan Tüzel Kişilerde Ortaklık Bilgilerine ve Yönetimdeki Görevlilere İlişkin Son Durumu Gösterir belge, </w:t>
      </w:r>
      <w:r w:rsidRPr="00F01735">
        <w:rPr>
          <w:color w:val="auto"/>
          <w:sz w:val="22"/>
          <w:szCs w:val="22"/>
        </w:rPr>
        <w:t xml:space="preserve">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14:paraId="744DA582"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c) Bu Şartname ekinde yer alan standart forma uygun teklif mektubu, </w:t>
      </w:r>
    </w:p>
    <w:p w14:paraId="61D3744B"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ç) Bu Şartnamede belirlenen geçici teminata ilişkin standart forma uygun geçici teminat mektubu veya geçici teminat mektupları dışındaki teminatların Muhasebe Biriminden alınan İdarenin banka hesaplarına yatırıldığını gösteren makbuzlar, </w:t>
      </w:r>
    </w:p>
    <w:p w14:paraId="08215C0F"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d) Bu Şartnamenin 7.4. ve 7.5. maddelerinde belirtilen, şekli ve içeriği düzenlenen yeterlik belgeleri, </w:t>
      </w:r>
    </w:p>
    <w:p w14:paraId="02D553C4"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e)Vekâleten ihaleye katılma halinde, vekil adına düzenlenmiş, ihaleye katılmaya ilişkin noter onaylı vekâletname ile vekilin noter tasdikli imza beyannamesi, </w:t>
      </w:r>
    </w:p>
    <w:p w14:paraId="4CFB2F0A"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f) İsteklinin ortak girişim olması halinde, bu Şartname ekinde yer alan standart forma uygun iş ortaklığı beyannamesi, </w:t>
      </w:r>
    </w:p>
    <w:p w14:paraId="046DA706" w14:textId="6C318FAF" w:rsidR="00855B9A" w:rsidRPr="00F01735" w:rsidRDefault="00E95F1C" w:rsidP="00FA58C2">
      <w:pPr>
        <w:pStyle w:val="Default"/>
        <w:spacing w:before="240" w:after="240"/>
        <w:ind w:firstLine="567"/>
        <w:jc w:val="both"/>
        <w:rPr>
          <w:color w:val="auto"/>
          <w:sz w:val="22"/>
          <w:szCs w:val="22"/>
        </w:rPr>
      </w:pPr>
      <w:r w:rsidRPr="00F01735">
        <w:rPr>
          <w:color w:val="auto"/>
          <w:sz w:val="22"/>
          <w:szCs w:val="22"/>
        </w:rPr>
        <w:t>g</w:t>
      </w:r>
      <w:r w:rsidR="00855B9A" w:rsidRPr="00F01735">
        <w:rPr>
          <w:color w:val="auto"/>
          <w:sz w:val="22"/>
          <w:szCs w:val="22"/>
        </w:rPr>
        <w:t xml:space="preserve">) Bu madde boş bırakılmıştır. </w:t>
      </w:r>
    </w:p>
    <w:p w14:paraId="7DAD4780" w14:textId="2A7EE541" w:rsidR="00855B9A" w:rsidRPr="00F01735" w:rsidRDefault="00E95F1C" w:rsidP="00FA58C2">
      <w:pPr>
        <w:pStyle w:val="Default"/>
        <w:spacing w:before="240" w:after="240"/>
        <w:ind w:firstLine="567"/>
        <w:jc w:val="both"/>
        <w:rPr>
          <w:color w:val="auto"/>
          <w:sz w:val="22"/>
          <w:szCs w:val="22"/>
        </w:rPr>
      </w:pPr>
      <w:r w:rsidRPr="00F01735">
        <w:rPr>
          <w:color w:val="auto"/>
          <w:sz w:val="22"/>
          <w:szCs w:val="22"/>
        </w:rPr>
        <w:t>ğ</w:t>
      </w:r>
      <w:r w:rsidR="00855B9A" w:rsidRPr="00F01735">
        <w:rPr>
          <w:color w:val="auto"/>
          <w:sz w:val="22"/>
          <w:szCs w:val="22"/>
        </w:rPr>
        <w:t xml:space="preserve">) Tebligat için adres beyanı ve ayrıca irtibat için telefon ve varsa faks numarası ile elektronik posta adresi, </w:t>
      </w:r>
    </w:p>
    <w:p w14:paraId="7B9CEDC9" w14:textId="4F4D8EA4" w:rsidR="00855B9A" w:rsidRPr="00F01735" w:rsidRDefault="00E95F1C" w:rsidP="00FA58C2">
      <w:pPr>
        <w:pStyle w:val="Default"/>
        <w:spacing w:before="240" w:after="240"/>
        <w:ind w:firstLine="567"/>
        <w:jc w:val="both"/>
        <w:rPr>
          <w:color w:val="auto"/>
          <w:sz w:val="22"/>
          <w:szCs w:val="22"/>
        </w:rPr>
      </w:pPr>
      <w:r w:rsidRPr="00F01735">
        <w:rPr>
          <w:color w:val="auto"/>
          <w:sz w:val="22"/>
          <w:szCs w:val="22"/>
        </w:rPr>
        <w:t>h</w:t>
      </w:r>
      <w:r w:rsidR="00855B9A" w:rsidRPr="00F01735">
        <w:rPr>
          <w:color w:val="auto"/>
          <w:sz w:val="22"/>
          <w:szCs w:val="22"/>
        </w:rPr>
        <w:t xml:space="preserve">) İhale dokümanının satın alındığına dair belge, </w:t>
      </w:r>
    </w:p>
    <w:p w14:paraId="4E5B34A0" w14:textId="2986256C" w:rsidR="00855B9A" w:rsidRPr="00F01735" w:rsidRDefault="00E95F1C" w:rsidP="00FA58C2">
      <w:pPr>
        <w:pStyle w:val="Default"/>
        <w:spacing w:before="240" w:after="240"/>
        <w:ind w:firstLine="567"/>
        <w:jc w:val="both"/>
        <w:rPr>
          <w:color w:val="auto"/>
          <w:sz w:val="22"/>
          <w:szCs w:val="22"/>
        </w:rPr>
      </w:pPr>
      <w:r w:rsidRPr="00F01735">
        <w:rPr>
          <w:color w:val="auto"/>
          <w:sz w:val="22"/>
          <w:szCs w:val="22"/>
        </w:rPr>
        <w:t>ı</w:t>
      </w:r>
      <w:r w:rsidR="00855B9A" w:rsidRPr="00F01735">
        <w:rPr>
          <w:color w:val="auto"/>
          <w:sz w:val="22"/>
          <w:szCs w:val="22"/>
        </w:rPr>
        <w:t xml:space="preserve">) İdari şartnamenin İhaleye Katılamayacak olanlarla ilgili düzenlemeleri içeren maddelerinde belirtilen durumlarda olunmadığına ilişkin yazılı Yasaklı olmadığına dair taahhütname, </w:t>
      </w:r>
    </w:p>
    <w:p w14:paraId="164BCBC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7.2. </w:t>
      </w:r>
      <w:r w:rsidRPr="00F01735">
        <w:rPr>
          <w:color w:val="auto"/>
          <w:sz w:val="22"/>
          <w:szCs w:val="22"/>
        </w:rPr>
        <w:t xml:space="preserve">İhaleye iş ortaklığı olarak teklif verilmesi halinde; </w:t>
      </w:r>
    </w:p>
    <w:p w14:paraId="74D43CDE" w14:textId="0B5035E8"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7.2.1. </w:t>
      </w:r>
      <w:r w:rsidRPr="00F01735">
        <w:rPr>
          <w:color w:val="auto"/>
          <w:sz w:val="22"/>
          <w:szCs w:val="22"/>
        </w:rPr>
        <w:t xml:space="preserve">İş ortaklığının her bir ortağı tarafından 7.1. maddesinin (a) ve (b) bentlerinde yer alan belgelerin ayrı ayrı sunulması zorunludur. </w:t>
      </w:r>
    </w:p>
    <w:p w14:paraId="0D3012BA"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7.3. </w:t>
      </w:r>
      <w:r w:rsidRPr="00F01735">
        <w:rPr>
          <w:color w:val="auto"/>
          <w:sz w:val="22"/>
          <w:szCs w:val="22"/>
        </w:rPr>
        <w:t xml:space="preserve">Bu madde boş bırakılmıştır. </w:t>
      </w:r>
    </w:p>
    <w:p w14:paraId="084B29A3"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7.4. </w:t>
      </w:r>
      <w:r w:rsidRPr="00F01735">
        <w:rPr>
          <w:color w:val="auto"/>
          <w:sz w:val="22"/>
          <w:szCs w:val="22"/>
        </w:rPr>
        <w:t xml:space="preserve">Ekonomik ve mali yeterliğe ilişkin belgeler ve bu belgelerin taşıması gereken kriterler: </w:t>
      </w:r>
    </w:p>
    <w:p w14:paraId="4689114E" w14:textId="77777777" w:rsidR="005B0118" w:rsidRPr="00F01735" w:rsidRDefault="00855B9A" w:rsidP="005B0118">
      <w:pPr>
        <w:pStyle w:val="Default"/>
        <w:spacing w:before="240" w:after="240"/>
        <w:jc w:val="both"/>
        <w:rPr>
          <w:color w:val="auto"/>
          <w:sz w:val="22"/>
          <w:szCs w:val="22"/>
        </w:rPr>
      </w:pPr>
      <w:r w:rsidRPr="00F01735">
        <w:rPr>
          <w:b/>
          <w:bCs/>
          <w:color w:val="auto"/>
          <w:sz w:val="22"/>
          <w:szCs w:val="22"/>
        </w:rPr>
        <w:t xml:space="preserve">7.4.1. </w:t>
      </w:r>
      <w:r w:rsidRPr="00F01735">
        <w:rPr>
          <w:color w:val="auto"/>
          <w:sz w:val="22"/>
          <w:szCs w:val="22"/>
        </w:rPr>
        <w:t xml:space="preserve">Bankalardan temin edilecek belgeler: </w:t>
      </w:r>
      <w:r w:rsidR="008B614A" w:rsidRPr="00F01735">
        <w:rPr>
          <w:color w:val="auto"/>
          <w:sz w:val="22"/>
          <w:szCs w:val="22"/>
        </w:rPr>
        <w:t>Teklif edilen bedelin %10’dan az olmamak üzere istekli tarafından belirlenecek tutarda bankalar nezdindeki kullanılmamış nakdi veya gayrinakdi kredisini ya da üzerinde kısıtlama bulunmayan mevduatını gösterir banka referans mektubu,</w:t>
      </w:r>
      <w:r w:rsidR="008B64FD" w:rsidRPr="00F01735">
        <w:rPr>
          <w:color w:val="auto"/>
          <w:sz w:val="22"/>
          <w:szCs w:val="22"/>
        </w:rPr>
        <w:t xml:space="preserve"> </w:t>
      </w:r>
      <w:r w:rsidRPr="00F01735">
        <w:rPr>
          <w:color w:val="auto"/>
          <w:sz w:val="22"/>
          <w:szCs w:val="22"/>
        </w:rPr>
        <w:t xml:space="preserve"> </w:t>
      </w:r>
    </w:p>
    <w:p w14:paraId="1369B4EE" w14:textId="77777777" w:rsidR="00855B9A" w:rsidRPr="00F01735" w:rsidRDefault="00855B9A" w:rsidP="005B0118">
      <w:pPr>
        <w:pStyle w:val="Default"/>
        <w:spacing w:before="240" w:after="240"/>
        <w:jc w:val="both"/>
        <w:rPr>
          <w:color w:val="auto"/>
          <w:sz w:val="22"/>
          <w:szCs w:val="22"/>
        </w:rPr>
      </w:pPr>
      <w:r w:rsidRPr="00F01735">
        <w:rPr>
          <w:b/>
          <w:bCs/>
          <w:color w:val="auto"/>
          <w:sz w:val="22"/>
          <w:szCs w:val="22"/>
        </w:rPr>
        <w:t xml:space="preserve">7.4.1.1 </w:t>
      </w:r>
      <w:r w:rsidRPr="00F01735">
        <w:rPr>
          <w:color w:val="auto"/>
          <w:sz w:val="22"/>
          <w:szCs w:val="22"/>
        </w:rPr>
        <w:t xml:space="preserve">Bu kriter mevduat ve kredi tutarları toplanmak ya da birden fazla banka referans mektubu sunularak sağlanabilir. </w:t>
      </w:r>
    </w:p>
    <w:p w14:paraId="594ECEE6"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lastRenderedPageBreak/>
        <w:t xml:space="preserve">7.4.2. </w:t>
      </w:r>
      <w:r w:rsidRPr="00F01735">
        <w:rPr>
          <w:color w:val="auto"/>
          <w:sz w:val="22"/>
          <w:szCs w:val="22"/>
        </w:rPr>
        <w:t xml:space="preserve">Bu madde boş bırakılmıştır. </w:t>
      </w:r>
    </w:p>
    <w:p w14:paraId="3F642F7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7.4.3. </w:t>
      </w:r>
      <w:r w:rsidRPr="00F01735">
        <w:rPr>
          <w:color w:val="auto"/>
          <w:sz w:val="22"/>
          <w:szCs w:val="22"/>
        </w:rPr>
        <w:t xml:space="preserve">Bu madde boş bırakılmıştır. </w:t>
      </w:r>
    </w:p>
    <w:p w14:paraId="017E9166"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7.5. </w:t>
      </w:r>
      <w:r w:rsidRPr="00F01735">
        <w:rPr>
          <w:color w:val="auto"/>
          <w:sz w:val="22"/>
          <w:szCs w:val="22"/>
        </w:rPr>
        <w:t xml:space="preserve">Mesleki ve teknik yeterliğe ilişkin belgeler ve bu belgelerin taşıması gereken kriterler: </w:t>
      </w:r>
    </w:p>
    <w:p w14:paraId="6F9CB85D" w14:textId="77777777" w:rsidR="005B27A5" w:rsidRPr="00F01735" w:rsidRDefault="005B27A5" w:rsidP="00855B9A">
      <w:pPr>
        <w:pStyle w:val="Default"/>
        <w:spacing w:before="240" w:after="240"/>
        <w:jc w:val="both"/>
        <w:rPr>
          <w:color w:val="auto"/>
          <w:sz w:val="22"/>
          <w:szCs w:val="22"/>
        </w:rPr>
      </w:pPr>
      <w:r w:rsidRPr="00F01735">
        <w:rPr>
          <w:color w:val="auto"/>
          <w:sz w:val="22"/>
          <w:szCs w:val="22"/>
        </w:rPr>
        <w:t xml:space="preserve">        7.1 a’da belirtilen oda kayıt belgesi sunulacaktır.</w:t>
      </w:r>
    </w:p>
    <w:p w14:paraId="6A59BE78"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7.5.2. </w:t>
      </w:r>
      <w:r w:rsidRPr="00F01735">
        <w:rPr>
          <w:color w:val="auto"/>
          <w:sz w:val="22"/>
          <w:szCs w:val="22"/>
        </w:rPr>
        <w:t xml:space="preserve">Bu madde boş bırakılmıştır. </w:t>
      </w:r>
    </w:p>
    <w:p w14:paraId="0FED028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7.5.3. </w:t>
      </w:r>
      <w:r w:rsidRPr="00F01735">
        <w:rPr>
          <w:color w:val="auto"/>
          <w:sz w:val="22"/>
          <w:szCs w:val="22"/>
        </w:rPr>
        <w:t xml:space="preserve">Bu madde boş bırakılmıştır. </w:t>
      </w:r>
    </w:p>
    <w:p w14:paraId="12877F7E" w14:textId="77777777" w:rsidR="000925E0" w:rsidRPr="00F01735" w:rsidRDefault="00855B9A" w:rsidP="00855B9A">
      <w:pPr>
        <w:pStyle w:val="Default"/>
        <w:spacing w:before="240" w:after="240"/>
        <w:jc w:val="both"/>
        <w:rPr>
          <w:color w:val="auto"/>
          <w:sz w:val="22"/>
          <w:szCs w:val="22"/>
        </w:rPr>
      </w:pPr>
      <w:r w:rsidRPr="00F01735">
        <w:rPr>
          <w:b/>
          <w:bCs/>
          <w:color w:val="auto"/>
          <w:sz w:val="22"/>
          <w:szCs w:val="22"/>
        </w:rPr>
        <w:t xml:space="preserve">7.5.4. </w:t>
      </w:r>
      <w:r w:rsidRPr="00F01735">
        <w:rPr>
          <w:color w:val="auto"/>
          <w:sz w:val="22"/>
          <w:szCs w:val="22"/>
        </w:rPr>
        <w:t xml:space="preserve">İsteklinin teklifi kapsamında sunması gerektiği teknik şartnamede </w:t>
      </w:r>
      <w:r w:rsidR="004A7A6A" w:rsidRPr="00F01735">
        <w:rPr>
          <w:color w:val="auto"/>
          <w:sz w:val="22"/>
          <w:szCs w:val="22"/>
        </w:rPr>
        <w:t>belirtilen belgeler</w:t>
      </w:r>
      <w:r w:rsidR="000925E0" w:rsidRPr="00F01735">
        <w:rPr>
          <w:color w:val="auto"/>
          <w:sz w:val="22"/>
          <w:szCs w:val="22"/>
        </w:rPr>
        <w:t xml:space="preserve"> şunlardır</w:t>
      </w:r>
      <w:r w:rsidRPr="00F01735">
        <w:rPr>
          <w:color w:val="auto"/>
          <w:sz w:val="22"/>
          <w:szCs w:val="22"/>
        </w:rPr>
        <w:t>.</w:t>
      </w:r>
    </w:p>
    <w:p w14:paraId="7332B4F3" w14:textId="77777777" w:rsidR="00855B9A" w:rsidRPr="00F01735" w:rsidRDefault="00855B9A" w:rsidP="000925E0">
      <w:pPr>
        <w:pStyle w:val="Default"/>
        <w:numPr>
          <w:ilvl w:val="0"/>
          <w:numId w:val="2"/>
        </w:numPr>
        <w:spacing w:before="240" w:after="240"/>
        <w:jc w:val="both"/>
        <w:rPr>
          <w:color w:val="auto"/>
          <w:sz w:val="22"/>
          <w:szCs w:val="22"/>
        </w:rPr>
      </w:pPr>
      <w:r w:rsidRPr="00F01735">
        <w:rPr>
          <w:color w:val="auto"/>
          <w:sz w:val="22"/>
          <w:szCs w:val="22"/>
        </w:rPr>
        <w:t xml:space="preserve">Araçların Özelliklerini Gösterir Liste </w:t>
      </w:r>
    </w:p>
    <w:p w14:paraId="7B54C69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7.6. </w:t>
      </w:r>
      <w:r w:rsidRPr="00F01735">
        <w:rPr>
          <w:color w:val="auto"/>
          <w:sz w:val="22"/>
          <w:szCs w:val="22"/>
        </w:rPr>
        <w:t xml:space="preserve">Benzer iş olarak kabul edilecek işler aşağıda belirtilmiştir: </w:t>
      </w:r>
    </w:p>
    <w:p w14:paraId="7E544415"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7.6.1. </w:t>
      </w:r>
      <w:r w:rsidRPr="00F01735">
        <w:rPr>
          <w:color w:val="auto"/>
          <w:sz w:val="22"/>
          <w:szCs w:val="22"/>
        </w:rPr>
        <w:t xml:space="preserve">Bu ihalede benzer iş olarak kabul edilecek işler; Kamu kurum ve kuruluşları ile özel sektöre yönelik sözleşmeye dayalı her türlü şoförlü/şoförüz araç kiralama işleri. </w:t>
      </w:r>
    </w:p>
    <w:p w14:paraId="01C4CBC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7.7. Belgelerin Sunuluş Şekli: </w:t>
      </w:r>
    </w:p>
    <w:p w14:paraId="75C92A70" w14:textId="77777777" w:rsidR="009401E3" w:rsidRPr="00F01735" w:rsidRDefault="00855B9A" w:rsidP="00855B9A">
      <w:pPr>
        <w:pStyle w:val="Default"/>
        <w:spacing w:before="240" w:after="240"/>
        <w:jc w:val="both"/>
        <w:rPr>
          <w:color w:val="auto"/>
          <w:sz w:val="22"/>
          <w:szCs w:val="22"/>
        </w:rPr>
      </w:pPr>
      <w:r w:rsidRPr="00F01735">
        <w:rPr>
          <w:b/>
          <w:bCs/>
          <w:color w:val="auto"/>
          <w:sz w:val="22"/>
          <w:szCs w:val="22"/>
        </w:rPr>
        <w:t xml:space="preserve">7.7.1. </w:t>
      </w:r>
      <w:r w:rsidRPr="00F01735">
        <w:rPr>
          <w:color w:val="auto"/>
          <w:sz w:val="22"/>
          <w:szCs w:val="22"/>
        </w:rPr>
        <w:t xml:space="preserve">İstekliler, yukarıda sayılan belgelerin aslını veya aslına uygunluğu noterce onaylanmış örneklerini vermek zorundadır. Ancak, Türkiye Ticaret Sicili Gazetesi Nizamnamesinin 9’uncu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p>
    <w:p w14:paraId="416DF28A" w14:textId="77777777" w:rsidR="00855B9A" w:rsidRPr="00F01735" w:rsidRDefault="009401E3" w:rsidP="00855B9A">
      <w:pPr>
        <w:pStyle w:val="Default"/>
        <w:spacing w:before="240" w:after="240"/>
        <w:jc w:val="both"/>
        <w:rPr>
          <w:color w:val="auto"/>
          <w:sz w:val="22"/>
          <w:szCs w:val="22"/>
        </w:rPr>
      </w:pPr>
      <w:r w:rsidRPr="00F01735">
        <w:rPr>
          <w:b/>
          <w:color w:val="auto"/>
          <w:sz w:val="22"/>
          <w:szCs w:val="22"/>
        </w:rPr>
        <w:t>7.7.1.1.</w:t>
      </w:r>
      <w:r w:rsidRPr="00F01735">
        <w:rPr>
          <w:color w:val="auto"/>
          <w:sz w:val="22"/>
          <w:szCs w:val="22"/>
        </w:rPr>
        <w:t xml:space="preserve"> </w:t>
      </w:r>
      <w:r w:rsidR="00855B9A" w:rsidRPr="00F01735">
        <w:rPr>
          <w:color w:val="auto"/>
          <w:sz w:val="22"/>
          <w:szCs w:val="22"/>
        </w:rPr>
        <w:t>İhaleye katılım ve yeterlik kriterlerine ilişk</w:t>
      </w:r>
      <w:r w:rsidRPr="00F01735">
        <w:rPr>
          <w:color w:val="auto"/>
          <w:sz w:val="22"/>
          <w:szCs w:val="22"/>
        </w:rPr>
        <w:t xml:space="preserve">in sunulan belgelerin veya bu belgelerde yer alan bilgilerin, </w:t>
      </w:r>
      <w:r w:rsidR="00855B9A" w:rsidRPr="00F01735">
        <w:rPr>
          <w:color w:val="auto"/>
          <w:sz w:val="22"/>
          <w:szCs w:val="22"/>
        </w:rPr>
        <w:t xml:space="preserve"> kamu kurum ve kuruluşları ile kamu kurumu niteliğindeki meslek kuruluşlarının internet sayfası üzerinden temin edilebilmesi ve teyidinin yapılabilmesi durumunda, bu belgeler için belgelerin sunuluş şekline ilişkin şartlar aranmaz. </w:t>
      </w:r>
    </w:p>
    <w:p w14:paraId="31FE7F9C" w14:textId="77777777" w:rsidR="00F858D9" w:rsidRPr="00F01735" w:rsidRDefault="00855B9A" w:rsidP="00F858D9">
      <w:pPr>
        <w:pStyle w:val="Default"/>
        <w:spacing w:before="240" w:after="240"/>
        <w:jc w:val="both"/>
        <w:rPr>
          <w:color w:val="auto"/>
          <w:sz w:val="22"/>
          <w:szCs w:val="22"/>
        </w:rPr>
      </w:pPr>
      <w:r w:rsidRPr="00F01735">
        <w:rPr>
          <w:b/>
          <w:bCs/>
          <w:color w:val="auto"/>
          <w:sz w:val="22"/>
          <w:szCs w:val="22"/>
        </w:rPr>
        <w:t xml:space="preserve">7.7.2. </w:t>
      </w:r>
      <w:r w:rsidRPr="00F01735">
        <w:rPr>
          <w:color w:val="auto"/>
          <w:sz w:val="22"/>
          <w:szCs w:val="22"/>
        </w:rPr>
        <w:t xml:space="preserve">Noter onaylı belgelerin aslına uygun olduğunu belirten bir şerh taşıması zorunlu olup, sureti veya fotokopisi görülerek onaylanmış olanlar ile “ibraz edilenin aynıdır” veya bu anlama gelecek bir şerh taşıyanlar geçerli kabul edilmeyecektir. </w:t>
      </w:r>
    </w:p>
    <w:p w14:paraId="0B725798" w14:textId="77777777" w:rsidR="00855B9A" w:rsidRPr="00F01735" w:rsidRDefault="00855B9A" w:rsidP="00F858D9">
      <w:pPr>
        <w:pStyle w:val="Default"/>
        <w:spacing w:before="240" w:after="240"/>
        <w:jc w:val="both"/>
        <w:rPr>
          <w:color w:val="auto"/>
          <w:sz w:val="22"/>
          <w:szCs w:val="22"/>
        </w:rPr>
      </w:pPr>
      <w:r w:rsidRPr="00F01735">
        <w:rPr>
          <w:b/>
          <w:bCs/>
          <w:color w:val="auto"/>
          <w:sz w:val="22"/>
          <w:szCs w:val="22"/>
        </w:rPr>
        <w:t xml:space="preserve">7.7.3. </w:t>
      </w:r>
      <w:r w:rsidRPr="00F01735">
        <w:rPr>
          <w:color w:val="auto"/>
          <w:sz w:val="22"/>
          <w:szCs w:val="22"/>
        </w:rPr>
        <w:t xml:space="preserve">İstekliler, istenen belgelerin aslı yerine ihale tarihinden önce İdare tarafından “aslı idarece görülmüştür” veya bu anlama gelecek şekilde şerh düşülen suretlerini tekliflerine ekleyebilirler. </w:t>
      </w:r>
    </w:p>
    <w:p w14:paraId="3C97267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7.7.4. Türkiye Cumhuriyetinin </w:t>
      </w:r>
      <w:r w:rsidR="009401E3" w:rsidRPr="00F01735">
        <w:rPr>
          <w:b/>
          <w:bCs/>
          <w:color w:val="auto"/>
          <w:sz w:val="22"/>
          <w:szCs w:val="22"/>
        </w:rPr>
        <w:t>yabancı ülkelerde bulunan temsilcilikleri tarafından düzenlenen belgeler dışında yabancı ülkelerde düzenlenen belgeler ile yabancı ülkelerin Türkiye’deki temsilcilikleri tarafından düzenlenen belgelerin tasdik işlemi</w:t>
      </w:r>
      <w:r w:rsidRPr="00F01735">
        <w:rPr>
          <w:b/>
          <w:bCs/>
          <w:color w:val="auto"/>
          <w:sz w:val="22"/>
          <w:szCs w:val="22"/>
        </w:rPr>
        <w:t xml:space="preserve">: </w:t>
      </w:r>
    </w:p>
    <w:p w14:paraId="0DAC025F"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7.7.4.1</w:t>
      </w:r>
      <w:r w:rsidRPr="00F01735">
        <w:rPr>
          <w:color w:val="auto"/>
          <w:sz w:val="22"/>
          <w:szCs w:val="22"/>
        </w:rPr>
        <w:t xml:space="preserve">. Yabancı Resmi Belgelerin Tasdiki Mecburiyetinin Kaldırılması Sözleşmesine taraf ülkelerde düzenlenen ve bu Sözleşmenin 1’inci maddesi kapsamında bulunan resmi belgeler, “apostil tasdik şerhi” taşıması kaydıyla Türkiye Cumhuriyeti Konsolosluğu veya Türkiye Cumhuriyeti Dışişleri Bakanlığı tasdik işleminden muaftır. Apostil tasdik işleminden, belgedeki imzanın doğruluğunun, belgeyi imzalayan kişinin hangi sıfatla imzaladığının ve varsa üzerindeki mühür veya damganın aslı ile aynı olduğunun teyidi işlemi anlaşılır. Belgedeki imzanın doğruluğunun, belgeyi imzalayan kişinin hangi sıfatla imzaladığının ve varsa üzerindeki mühür veya damganın aslı ile aynı olduğunun; düzenlendiği ülkedeki yetkili diğer mercilerce teselsülen tasdik edilmiş olması ve apostil tasdik şerhinin tasdik silsilesindeki bir önceki merciye ilişkin olması halinde de belgenin usulüne uygun olarak sunulduğu kabul edilecektir. </w:t>
      </w:r>
    </w:p>
    <w:p w14:paraId="1AE3A725"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lastRenderedPageBreak/>
        <w:t xml:space="preserve">7.7.4.2. </w:t>
      </w:r>
      <w:r w:rsidRPr="00F01735">
        <w:rPr>
          <w:color w:val="auto"/>
          <w:sz w:val="22"/>
          <w:szCs w:val="22"/>
        </w:rPr>
        <w:t xml:space="preserve">Türkiye Cumhuriyeti ile diğer devlet veya devletler arasında, belgelerdeki imza, mühür veya damganın tasdik işlemini düzenleyen hükümler içeren bir anlaşma veya sözleşme bulunduğu takdirde, bu ülkelerde düzenlenen belgelerin tasdik işlemi, bu anlaşma veya sözleşme hükümlerine göre yaptırılabilir. </w:t>
      </w:r>
    </w:p>
    <w:p w14:paraId="2A8FE57F"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7.7.4.3. </w:t>
      </w:r>
      <w:r w:rsidRPr="00F01735">
        <w:rPr>
          <w:color w:val="auto"/>
          <w:sz w:val="22"/>
          <w:szCs w:val="22"/>
        </w:rPr>
        <w:t xml:space="preserve">7.7.4.1 veya 7.7.4.2’nci madde kapsamında sunulmayan belgeler ise aşağıdaki yöntemlerden biri ile tasdik edilmelidir: </w:t>
      </w:r>
    </w:p>
    <w:p w14:paraId="6D6415AC"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a) Belge, doğrudan düzenlendiği ülkenin Dışişleri Bakanlığı ya da düzenlendiği ülkedeki yetkili diğer mercilerin tasdikini müteakip o ülkenin Dışişleri Bakanlığı tarafından tasdik edildikten sonra o ülkedeki Türkiye Cumhuriyeti Konsolosluğu tarafından tasdik edilmelidir. Türkiye Cumhuriyeti Konsolosluğunun bulunmadığı ülkelerde ise tasdik işlemi bu ülkeyle ilişkilerden sorumlu Türkiye Cumhuriyeti Konsolosluğu tarafından yapılır. Düzenlendiği ülkedeki yetkili diğer mercilerin tasdiki ile belgenin düzenlendiği ülke Dışişleri Bakanlığı tasdik işleminden; belgedeki bir önceki imzanın doğruluğunun, belgeyi imzalayan kişinin hangi sıfatla imzaladığının ve varsa üzerindeki mühür veya damganın aslı ile aynı olduğunun teyidi işlemi anlaşılır. Türkiye Cumhuriyeti Konsolosluğu tasdik işleminden ise; imzanın doğruluğunun ve varsa üzerindeki mühür veya damganın aslı ile aynı olduğunun teyidi işlemi anlaşılır. </w:t>
      </w:r>
    </w:p>
    <w:p w14:paraId="33A04DD6"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b) Belge, sırasıyla düzenlendiği ülkenin Türkiye’deki temsilciliği ile Türkiye Cumhuriyeti Dışişleri Bakanlığı tarafından tasdik edilmelidir. Düzenlendiği ülkenin Türkiye’deki temsilciliğinin tasdik işleminden; belgedeki imzanın doğruluğunun, belgeyi imzalayan kişinin hangi sıfatla imzaladığının ve varsa üzerindeki mühür veya damganın aslı ile aynı olduğunun teyidi işlemi anlaşılır. Türkiye Cumhuriyeti Dışişleri Bakanlığı tasdik işleminden ise; imzanın doğruluğunun ve varsa üzerindeki mühür veya damganın aslı ile aynı olduğunun teyidi işlemi anlaşılır. </w:t>
      </w:r>
    </w:p>
    <w:p w14:paraId="27D6E961"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7.7.4.4. </w:t>
      </w:r>
      <w:r w:rsidRPr="00F01735">
        <w:rPr>
          <w:color w:val="auto"/>
          <w:sz w:val="22"/>
          <w:szCs w:val="22"/>
        </w:rPr>
        <w:t xml:space="preserve">Teselsülen yapılan tasdik işlemlerinde teyit edilecek unsurlara ilişkin eksikliklerin veya hataların sonraki merciler tarafından tasdik kapsamında giderilmesi veya düzeltilmesi halinde de belgenin usulüne uygun olarak sunulduğu kabul edilir. </w:t>
      </w:r>
    </w:p>
    <w:p w14:paraId="7AC3F185"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7.7.4.5. </w:t>
      </w:r>
      <w:r w:rsidRPr="00F01735">
        <w:rPr>
          <w:color w:val="auto"/>
          <w:sz w:val="22"/>
          <w:szCs w:val="22"/>
        </w:rPr>
        <w:t xml:space="preserve">Yabancı ülkenin Türkiye’deki temsilciliği tarafından düzenlenen belgeler, Türkiye Cumhuriyeti Dışişleri Bakanlığı tarafından tasdik edilmelidir. Bu tasdik işleminden belgedeki imzanın doğruluğunun ve varsa üzerindeki mühür veya damganın aslı ile aynı olduğunun teyidi işlemi anlaşılır. </w:t>
      </w:r>
    </w:p>
    <w:p w14:paraId="4A157FD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7.7.4.6. </w:t>
      </w:r>
      <w:r w:rsidRPr="00F01735">
        <w:rPr>
          <w:color w:val="auto"/>
          <w:sz w:val="22"/>
          <w:szCs w:val="22"/>
        </w:rPr>
        <w:t xml:space="preserve">Fahri konsolosluklarca düzenlenen belgelere dayanılarak işlem tesis edilmez. </w:t>
      </w:r>
    </w:p>
    <w:p w14:paraId="35D72790" w14:textId="77777777" w:rsidR="00F858D9" w:rsidRPr="00F01735" w:rsidRDefault="00855B9A" w:rsidP="00F858D9">
      <w:pPr>
        <w:pStyle w:val="Default"/>
        <w:spacing w:before="240" w:after="240"/>
        <w:jc w:val="both"/>
        <w:rPr>
          <w:color w:val="auto"/>
          <w:sz w:val="22"/>
          <w:szCs w:val="22"/>
        </w:rPr>
      </w:pPr>
      <w:r w:rsidRPr="00F01735">
        <w:rPr>
          <w:b/>
          <w:bCs/>
          <w:color w:val="auto"/>
          <w:sz w:val="22"/>
          <w:szCs w:val="22"/>
        </w:rPr>
        <w:t xml:space="preserve">7.7.4.7. </w:t>
      </w:r>
      <w:r w:rsidRPr="00F01735">
        <w:rPr>
          <w:color w:val="auto"/>
          <w:sz w:val="22"/>
          <w:szCs w:val="22"/>
        </w:rPr>
        <w:t xml:space="preserve">Tasdik işleminden muaf tutulan resmi niteliği bulunmayan belgeler: </w:t>
      </w:r>
    </w:p>
    <w:p w14:paraId="1A1596D5" w14:textId="77777777" w:rsidR="00855B9A" w:rsidRPr="00F01735" w:rsidRDefault="00855B9A" w:rsidP="00F858D9">
      <w:pPr>
        <w:pStyle w:val="Default"/>
        <w:spacing w:before="240" w:after="240"/>
        <w:jc w:val="both"/>
        <w:rPr>
          <w:color w:val="auto"/>
          <w:sz w:val="22"/>
          <w:szCs w:val="22"/>
        </w:rPr>
      </w:pPr>
      <w:r w:rsidRPr="00F01735">
        <w:rPr>
          <w:b/>
          <w:bCs/>
          <w:color w:val="auto"/>
          <w:sz w:val="22"/>
          <w:szCs w:val="22"/>
        </w:rPr>
        <w:t>7.7.4.7.1</w:t>
      </w:r>
      <w:r w:rsidRPr="00F01735">
        <w:rPr>
          <w:color w:val="auto"/>
          <w:sz w:val="22"/>
          <w:szCs w:val="22"/>
        </w:rPr>
        <w:t xml:space="preserve">. Bu madde boş bırakılmıştır. </w:t>
      </w:r>
    </w:p>
    <w:p w14:paraId="494822D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7.7.5</w:t>
      </w:r>
      <w:r w:rsidRPr="00F01735">
        <w:rPr>
          <w:color w:val="auto"/>
          <w:sz w:val="22"/>
          <w:szCs w:val="22"/>
        </w:rPr>
        <w:t xml:space="preserve">. </w:t>
      </w:r>
      <w:r w:rsidRPr="00F01735">
        <w:rPr>
          <w:b/>
          <w:bCs/>
          <w:color w:val="auto"/>
          <w:sz w:val="22"/>
          <w:szCs w:val="22"/>
        </w:rPr>
        <w:t xml:space="preserve">Teklif Kapsamında Sunulan ve Yabancı Dilde Düzenlenen Belgelerin Tercümelerinin Yapılması ve Bu Tercümelerin Tasdik İşlemi: </w:t>
      </w:r>
    </w:p>
    <w:p w14:paraId="6F6DC4E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7.7.5.1. </w:t>
      </w:r>
      <w:r w:rsidRPr="00F01735">
        <w:rPr>
          <w:color w:val="auto"/>
          <w:sz w:val="22"/>
          <w:szCs w:val="22"/>
        </w:rPr>
        <w:t xml:space="preserve">Yerli istekliler tarafından sunulan ve yabancı dilde düzenlenen belgelerin tercümeleri ve bu tercümelerin tasdik işlemi aşağıdaki şekilde yapılır: </w:t>
      </w:r>
    </w:p>
    <w:p w14:paraId="6126FB13"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7.7.5.1.1. </w:t>
      </w:r>
      <w:r w:rsidRPr="00F01735">
        <w:rPr>
          <w:color w:val="auto"/>
          <w:sz w:val="22"/>
          <w:szCs w:val="22"/>
        </w:rPr>
        <w:t xml:space="preserve">Yerli istekliler ile Türk vatandaşı gerçek kişi ve/veya Türkiye Cumhuriyeti kanunlarına göre kurulmuş tüzel kişi ortağı bulunan iş ortaklıkları tarafından sunulan ve yabancı dilde düzenlenen belgelerin tercümelerinin, Türkiye’deki yeminli tercümanlar tarafından yapılması ve noter tarafından onaylanması zorunludur. Bu tercümeler, Türkiye Cumhuriyeti Dışişleri Bakanlığı tasdik işleminden muaftır. </w:t>
      </w:r>
    </w:p>
    <w:p w14:paraId="2F7AF42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7.7.6. Kalite ve Standarda İlişkin Belgelerin Sunuluş Şekli: </w:t>
      </w:r>
    </w:p>
    <w:p w14:paraId="1AF627E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7.7.6.1. </w:t>
      </w:r>
      <w:r w:rsidRPr="00F01735">
        <w:rPr>
          <w:color w:val="auto"/>
          <w:sz w:val="22"/>
          <w:szCs w:val="22"/>
        </w:rPr>
        <w:t xml:space="preserve">Bu madde boş bırakılmıştır. </w:t>
      </w:r>
    </w:p>
    <w:p w14:paraId="7064D22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lastRenderedPageBreak/>
        <w:t xml:space="preserve">7.8. </w:t>
      </w:r>
      <w:r w:rsidRPr="00F01735">
        <w:rPr>
          <w:color w:val="auto"/>
          <w:sz w:val="22"/>
          <w:szCs w:val="22"/>
        </w:rPr>
        <w:t xml:space="preserve">Bu madde boş bırakılmıştır. </w:t>
      </w:r>
    </w:p>
    <w:p w14:paraId="66DF2631"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7.9. Tekliflerin Dili: </w:t>
      </w:r>
    </w:p>
    <w:p w14:paraId="4F5484A1" w14:textId="4417B276" w:rsidR="005B27A5" w:rsidRPr="00F01735" w:rsidRDefault="00855B9A" w:rsidP="00855B9A">
      <w:pPr>
        <w:pStyle w:val="Default"/>
        <w:spacing w:before="240" w:after="240"/>
        <w:jc w:val="both"/>
        <w:rPr>
          <w:color w:val="auto"/>
          <w:sz w:val="22"/>
          <w:szCs w:val="22"/>
        </w:rPr>
      </w:pPr>
      <w:r w:rsidRPr="00F01735">
        <w:rPr>
          <w:b/>
          <w:bCs/>
          <w:color w:val="auto"/>
          <w:sz w:val="22"/>
          <w:szCs w:val="22"/>
        </w:rPr>
        <w:t xml:space="preserve">7.9.1. </w:t>
      </w:r>
      <w:r w:rsidRPr="00F01735">
        <w:rPr>
          <w:color w:val="auto"/>
          <w:sz w:val="22"/>
          <w:szCs w:val="22"/>
        </w:rPr>
        <w:t xml:space="preserve">Teklifi oluşturan bütün belgeler ve ekleri ile diğer dokümanlar Türkçe olacaktır. Başka bir dilde sunulan belgeler, Türkçe onaylı tercümesi ile birlikte verilmesi halinde geçerli sayılacaktır. Bu durumda teklifin veya belgenin yorumlanmasında Türkçe tercüme esas alınır. Tercümelerin yapılması ve tercümelerin tasdiki işleminde ilgili maddedeki düzenlemeler esas alınacaktır. </w:t>
      </w:r>
    </w:p>
    <w:p w14:paraId="7870ED93"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8- İhalenin Yabancı İsteklilere Açıklığı </w:t>
      </w:r>
    </w:p>
    <w:p w14:paraId="1F571F7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8.1. </w:t>
      </w:r>
      <w:r w:rsidRPr="00F01735">
        <w:rPr>
          <w:color w:val="auto"/>
          <w:sz w:val="22"/>
          <w:szCs w:val="22"/>
        </w:rPr>
        <w:t xml:space="preserve">Bu ihaleye sadece yerli istekliler katılabilir. Yabancı isteklilerle ortak girişim yapan yerli istekliler bu ihaleye katılamaz. İhaleye katılan gerçek kişilerin yerli istekli oldukları, teklif mektubunda yer alan Türkiye Cumhuriyeti kimlik numarasından anlaşılır. Tüzel kişilerin yerli istekli oldukları ise teklifleri kapsamında sunulan belgeler üzerinden değerlendirilir. </w:t>
      </w:r>
    </w:p>
    <w:p w14:paraId="6C5F8DE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9- İhaleye Katılamayacak Olanlar </w:t>
      </w:r>
    </w:p>
    <w:p w14:paraId="28D4613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9.1</w:t>
      </w:r>
      <w:r w:rsidRPr="00F01735">
        <w:rPr>
          <w:color w:val="auto"/>
          <w:sz w:val="22"/>
          <w:szCs w:val="22"/>
        </w:rPr>
        <w:t xml:space="preserve">. 4734 sayılı Kanunun 11 inci maddesinde ihaleye katılamayacağı belirtilenler ile 4734 sayılı Kanunun 53’üncü maddesinin (b) bendinin (8) numaralı alt bendi gereğince alınacak Bakanlar Kurulu Kararları ile belirlenen yabancı ülkelerin isteklileri doğrudan veya dolaylı ya da alt yüklenici olarak, kendileri veya başkaları adına hiçbir şekilde ihaleye katılamazlar. Ayrıca aşağıda sayılanlar doğrudan veya dolaylı veya alt yüklenici olarak, kendileri veya başkaları adına hiçbir şekilde İdarenin yapacağı ihale ve satın alımlara katılamazlar ve teklif veremezler: </w:t>
      </w:r>
    </w:p>
    <w:p w14:paraId="76A243BC"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a) İdarenin Yönetim Kurulu Başkanı, üyeleri, Genel Sekreteri, personeli ve eşleri ile üçüncü dereceye kadar kan ve ikinci dereceye kadar kayın hısımları ile evlatlıkları ve evlat edinenleri ile ortakları ve şirketleri (bu şahısların yönetim kurullarında görevli olmadıkları veya sermayesinin %10`undan fazlasına sahip olmadıkları anonim şirketler hariç), </w:t>
      </w:r>
    </w:p>
    <w:p w14:paraId="4A0D6B72"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b) İdare dışından alım konusu işlerde görevlendirilenler, danışmanlık hizmeti yapan yükleniciler ile bunların birinci derecede yakınları ile iş ortakları, </w:t>
      </w:r>
    </w:p>
    <w:p w14:paraId="7FDFE0D5" w14:textId="77777777" w:rsidR="00173C9C" w:rsidRPr="00F01735" w:rsidRDefault="00855B9A" w:rsidP="00173C9C">
      <w:pPr>
        <w:pStyle w:val="Default"/>
        <w:spacing w:before="240" w:after="240"/>
        <w:ind w:firstLine="567"/>
        <w:jc w:val="both"/>
        <w:rPr>
          <w:color w:val="auto"/>
          <w:sz w:val="23"/>
          <w:szCs w:val="23"/>
        </w:rPr>
      </w:pPr>
      <w:r w:rsidRPr="00F01735">
        <w:rPr>
          <w:color w:val="auto"/>
          <w:sz w:val="22"/>
          <w:szCs w:val="22"/>
        </w:rPr>
        <w:t xml:space="preserve">c) Kamu ihalelerinden geçici veya sürekli olarak men cezası alanlar ile 3713 sayılı Terörle Mücadele Kanunu kapsamına giren suçlardan ve organize suçlardan dolayı hükümlü bulunanlar, </w:t>
      </w:r>
      <w:r w:rsidRPr="00F01735">
        <w:rPr>
          <w:color w:val="auto"/>
          <w:sz w:val="23"/>
          <w:szCs w:val="23"/>
        </w:rPr>
        <w:t xml:space="preserve"> </w:t>
      </w:r>
    </w:p>
    <w:p w14:paraId="4AC14536" w14:textId="77777777" w:rsidR="00855B9A" w:rsidRPr="00F01735" w:rsidRDefault="00855B9A" w:rsidP="00173C9C">
      <w:pPr>
        <w:pStyle w:val="Default"/>
        <w:spacing w:before="240" w:after="240"/>
        <w:ind w:firstLine="567"/>
        <w:jc w:val="both"/>
        <w:rPr>
          <w:color w:val="auto"/>
          <w:sz w:val="22"/>
          <w:szCs w:val="22"/>
        </w:rPr>
      </w:pPr>
      <w:r w:rsidRPr="00F01735">
        <w:rPr>
          <w:color w:val="auto"/>
          <w:sz w:val="22"/>
          <w:szCs w:val="22"/>
        </w:rPr>
        <w:t xml:space="preserve">d) İdareden ve/veya diğer Kalkınma Ajanslarından daha önce ihale almış olup da gereğini yerine getirmemiş olanlar, </w:t>
      </w:r>
    </w:p>
    <w:p w14:paraId="73890FF1"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e) Hakkında başka bir Kalkınma Ajansı tarafından ihalelere/satın alımlara katılma yasağı bulunanlar, </w:t>
      </w:r>
    </w:p>
    <w:p w14:paraId="6C357CE5"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f) İlgili mercilerce hileli iflas ettiğine karar verilenler. </w:t>
      </w:r>
    </w:p>
    <w:p w14:paraId="5B055034"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9.2. </w:t>
      </w:r>
      <w:r w:rsidRPr="00F01735">
        <w:rPr>
          <w:color w:val="auto"/>
          <w:sz w:val="22"/>
          <w:szCs w:val="22"/>
        </w:rPr>
        <w:t xml:space="preserve">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 </w:t>
      </w:r>
    </w:p>
    <w:p w14:paraId="75E2D432" w14:textId="2FB557A9" w:rsidR="00855B9A" w:rsidRDefault="00855B9A" w:rsidP="00855B9A">
      <w:pPr>
        <w:pStyle w:val="Default"/>
        <w:spacing w:before="240" w:after="240"/>
        <w:jc w:val="both"/>
        <w:rPr>
          <w:color w:val="auto"/>
          <w:sz w:val="22"/>
          <w:szCs w:val="22"/>
        </w:rPr>
      </w:pPr>
      <w:r w:rsidRPr="00F01735">
        <w:rPr>
          <w:b/>
          <w:bCs/>
          <w:color w:val="auto"/>
          <w:sz w:val="22"/>
          <w:szCs w:val="22"/>
        </w:rPr>
        <w:t xml:space="preserve">9.3. </w:t>
      </w:r>
      <w:r w:rsidRPr="00F01735">
        <w:rPr>
          <w:color w:val="auto"/>
          <w:sz w:val="22"/>
          <w:szCs w:val="22"/>
        </w:rPr>
        <w:t xml:space="preserve">Haklarında ihalelere katılmaktan yasaklama kararı bulunmaması kaydıyla, kamu davası açılanlara ilişkin olarak 4734 sayılı Kanunun 59’uncu maddesinde yer verilen özel düzenleme veya özel kanunlarda yer verilen düzenlemeler nedeniyle ihalelere katılamayacak durumda olduğu halde ihalelere katılan istekliler sadece ihale dışı bırakılır. Bu durumda olanlar hakkında ayrıca 4734 sayılı Kanunun 11’inci ve 58’inci maddelerinde yer alan idari yaptırımlar uygulanmaz. </w:t>
      </w:r>
    </w:p>
    <w:p w14:paraId="5AF0B87F" w14:textId="77777777" w:rsidR="007D7EDE" w:rsidRPr="00F01735" w:rsidRDefault="007D7EDE" w:rsidP="00855B9A">
      <w:pPr>
        <w:pStyle w:val="Default"/>
        <w:spacing w:before="240" w:after="240"/>
        <w:jc w:val="both"/>
        <w:rPr>
          <w:color w:val="auto"/>
          <w:sz w:val="22"/>
          <w:szCs w:val="22"/>
        </w:rPr>
      </w:pPr>
    </w:p>
    <w:p w14:paraId="19F3854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lastRenderedPageBreak/>
        <w:t xml:space="preserve">Madde 10 - İhale Dışı Bırakılma ve Yasak Fiil veya Davranışlar </w:t>
      </w:r>
    </w:p>
    <w:p w14:paraId="2E4D3CE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10.1. </w:t>
      </w:r>
      <w:r w:rsidRPr="00F01735">
        <w:rPr>
          <w:color w:val="auto"/>
          <w:sz w:val="22"/>
          <w:szCs w:val="22"/>
        </w:rPr>
        <w:t xml:space="preserve">İsteklilerin, ihale tarihinde 4734 sayılı Kanunun 10’uncu maddesinin dördüncü fıkrasının (a), (b), (c), (d), (e), (g) ve (i) bentlerinde belirtilen durumlarda olmaması gerekmektedir. Anılan maddenin dördüncü fıkrasının (c) ve (d) bentleri hariç, bu durumlarında değişiklik olan istekli, İdareye derhal bilgi verecektir. İhale üzerinde kalan istekli ise sözleşmenin imzalanmasından önce, ihale tarihinde 4734 sayılı Kanunun 10’uncu maddesinin dördüncü fıkrasının (a), (b), (c), (d), (e) ve (g) bentlerinde belirtilen durumlarda olmadığına ilişkin belgeleri verecektir. </w:t>
      </w:r>
    </w:p>
    <w:p w14:paraId="6427302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10.2. </w:t>
      </w:r>
      <w:r w:rsidRPr="00F01735">
        <w:rPr>
          <w:color w:val="auto"/>
          <w:sz w:val="22"/>
          <w:szCs w:val="22"/>
        </w:rPr>
        <w:t xml:space="preserve">Bu Şartnamenin 9’uncu maddesi uyarınca ihaleye katılamayacak olanlar ile 4734 sayılı Kanunun 10’uncu maddesinin dördüncü fıkrası uyarınca ihale dışı bırakılma nedenlerini taşıyan istekliler değerlendirme dışı bırakılır. </w:t>
      </w:r>
    </w:p>
    <w:p w14:paraId="4E6F432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10.3. </w:t>
      </w:r>
      <w:r w:rsidRPr="00F01735">
        <w:rPr>
          <w:color w:val="auto"/>
          <w:sz w:val="22"/>
          <w:szCs w:val="22"/>
        </w:rPr>
        <w:t xml:space="preserve">4734 sayılı Kanunun 11’inci maddesi uyarınca ihaleye katılamayacak olanlar ile 17’nci maddesinde sayılan yasak fiil veya davranışta bulunduğu tespit edilenler hakkında, ayrıca fiil veya davranışın özelliğine göre aynı Kanunun Dördüncü Kısmında belirtilen hükümler uygulanır. </w:t>
      </w:r>
    </w:p>
    <w:p w14:paraId="1D6EFF3D" w14:textId="77777777" w:rsidR="00855B9A" w:rsidRPr="00F01735" w:rsidRDefault="00855B9A" w:rsidP="00855B9A">
      <w:pPr>
        <w:pStyle w:val="Default"/>
        <w:spacing w:before="240" w:after="240"/>
        <w:jc w:val="both"/>
        <w:rPr>
          <w:color w:val="auto"/>
          <w:sz w:val="22"/>
          <w:szCs w:val="22"/>
        </w:rPr>
      </w:pPr>
      <w:r w:rsidRPr="00F01735">
        <w:rPr>
          <w:color w:val="auto"/>
          <w:sz w:val="22"/>
          <w:szCs w:val="22"/>
        </w:rPr>
        <w:t xml:space="preserve">İhalelerde ve sözleşmenin uygulanması sırasında aşağıda belirtilen fiil veya davranışlarda bulunmak yasaktır: </w:t>
      </w:r>
    </w:p>
    <w:p w14:paraId="46428E1E"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a) Hile, vaat, tehdit, sahtecilik, nüfuz kullanma, çıkar sağlama, anlaşma, rüşvet suretiyle veya başka yollarla ihaleye ilişkin işlemlere fesat karıştırma veya buna teşebbüs etme, rekabeti veya isteklilerin ihale kararını etkileyecek sair hareketlerde bulunmak, </w:t>
      </w:r>
    </w:p>
    <w:p w14:paraId="0252EF44"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b) Sözleşme konusu işin yapılması veya teslimi sırasında hileli malzeme, araç veya usuller kullanmak, fen ve sanat kurallarına aykırı, eksik, hatalı veya kusurlu iş yapmak, </w:t>
      </w:r>
    </w:p>
    <w:p w14:paraId="42B1B96D"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c) Taahhüdünü yerine getirirken İdareye zarar vermek, </w:t>
      </w:r>
    </w:p>
    <w:p w14:paraId="37236D82"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d) Bilgi ve deneyimini İdarenin zararına kullanmak, </w:t>
      </w:r>
    </w:p>
    <w:p w14:paraId="652CD5B6"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e) Gizli kalması gereken bilgi ve belgeleri ifşa etmek, </w:t>
      </w:r>
    </w:p>
    <w:p w14:paraId="040F9DE2" w14:textId="77777777" w:rsidR="00173C9C" w:rsidRPr="00F01735" w:rsidRDefault="00855B9A" w:rsidP="00173C9C">
      <w:pPr>
        <w:pStyle w:val="Default"/>
        <w:spacing w:before="240" w:after="240"/>
        <w:ind w:firstLine="567"/>
        <w:jc w:val="both"/>
        <w:rPr>
          <w:color w:val="auto"/>
          <w:sz w:val="22"/>
          <w:szCs w:val="22"/>
        </w:rPr>
      </w:pPr>
      <w:r w:rsidRPr="00F01735">
        <w:rPr>
          <w:color w:val="auto"/>
          <w:sz w:val="22"/>
          <w:szCs w:val="22"/>
        </w:rPr>
        <w:t xml:space="preserve">f)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 </w:t>
      </w:r>
    </w:p>
    <w:p w14:paraId="662896C1" w14:textId="77777777" w:rsidR="00855B9A" w:rsidRPr="00F01735" w:rsidRDefault="00855B9A" w:rsidP="007D7EDE">
      <w:pPr>
        <w:pStyle w:val="Default"/>
        <w:spacing w:before="240" w:after="240"/>
        <w:jc w:val="both"/>
        <w:rPr>
          <w:color w:val="auto"/>
          <w:sz w:val="22"/>
          <w:szCs w:val="22"/>
        </w:rPr>
      </w:pPr>
      <w:r w:rsidRPr="00F01735">
        <w:rPr>
          <w:color w:val="auto"/>
          <w:sz w:val="22"/>
          <w:szCs w:val="22"/>
        </w:rPr>
        <w:t xml:space="preserve">Yukarıda belirtilen yasak fiil veya davranışlarda bulundukları tespit edilenler hakkında, fiil veya davranışlarının özelliğine göre, İdarenin Genel Sekreteri tarafından en geç bir ay içerisinde, bir yıldan az olmamak üzere iki yıla kadar ihalelere katılmaktan yasaklama kararı verilir. Yasaklama kararı İdare tarafından, haklarında yasaklama kararı alınanlar açısından bütün Kalkınma Ajanslarınca düzenlenen ihalelere teşmil ettirilmek üzere paydaş veri tabanına işlenir. Yasaklama süresi, yasak fiil veya davranışların tespit edildiği tarihten itibaren başlar. </w:t>
      </w:r>
    </w:p>
    <w:p w14:paraId="3E2C5809" w14:textId="77777777" w:rsidR="00855B9A" w:rsidRPr="00F01735" w:rsidRDefault="00855B9A" w:rsidP="00855B9A">
      <w:pPr>
        <w:pStyle w:val="Default"/>
        <w:spacing w:before="240" w:after="240"/>
        <w:jc w:val="both"/>
        <w:rPr>
          <w:color w:val="auto"/>
          <w:sz w:val="22"/>
          <w:szCs w:val="22"/>
        </w:rPr>
      </w:pPr>
      <w:r w:rsidRPr="00F01735">
        <w:rPr>
          <w:color w:val="auto"/>
          <w:sz w:val="22"/>
          <w:szCs w:val="22"/>
        </w:rPr>
        <w:t xml:space="preserve">Yasak fiil veya davranışlarda bulundukları anlaşılanlar, bu fiil ve davranışlar ihale safhasında ortaya çıkmış ise İdare tarafından o ihaleye iştirak ettirilmeyecekleri gibi, fiil ve davranışlarının özelliğine göre bu nev’i suçları işleyenler Yönetim Kurulunca karar alınana kadar diğer ihalelere katılmaktan geçici olarak yasaklanırlar. </w:t>
      </w:r>
    </w:p>
    <w:p w14:paraId="463A16A7" w14:textId="77777777" w:rsidR="00855B9A" w:rsidRPr="00F01735" w:rsidRDefault="00855B9A" w:rsidP="00855B9A">
      <w:pPr>
        <w:pStyle w:val="Default"/>
        <w:spacing w:before="240" w:after="240"/>
        <w:jc w:val="both"/>
        <w:rPr>
          <w:color w:val="auto"/>
          <w:sz w:val="22"/>
          <w:szCs w:val="22"/>
        </w:rPr>
      </w:pPr>
      <w:r w:rsidRPr="00F01735">
        <w:rPr>
          <w:color w:val="auto"/>
          <w:sz w:val="22"/>
          <w:szCs w:val="22"/>
        </w:rPr>
        <w:t xml:space="preserve">Türk ceza kanunu kapsamında suç teşkil eden fiil ve davranışlarda bulunanlar hakkında ayrıca cumhuriyet savcılığına suç duyurusunda bulunulur. </w:t>
      </w:r>
    </w:p>
    <w:p w14:paraId="3D83E626" w14:textId="77777777" w:rsidR="00855B9A" w:rsidRPr="00F01735" w:rsidRDefault="00855B9A" w:rsidP="00855B9A">
      <w:pPr>
        <w:pStyle w:val="Default"/>
        <w:spacing w:before="240" w:after="240"/>
        <w:jc w:val="both"/>
        <w:rPr>
          <w:color w:val="auto"/>
          <w:sz w:val="22"/>
          <w:szCs w:val="22"/>
        </w:rPr>
      </w:pPr>
      <w:r w:rsidRPr="00F01735">
        <w:rPr>
          <w:color w:val="auto"/>
          <w:sz w:val="22"/>
          <w:szCs w:val="22"/>
        </w:rPr>
        <w:t xml:space="preserve">Bu düzenlenmenin uygulanmasında görev alan İdare personeli ile danışmanlık hizmeti sunanlar; ihale süreciyle ilgili bütün işlemlere, isteklilerin iş ve işlemleri ile tekliflerin teknik ve mali yönlerine ilişkin </w:t>
      </w:r>
      <w:r w:rsidRPr="00F01735">
        <w:rPr>
          <w:color w:val="auto"/>
          <w:sz w:val="22"/>
          <w:szCs w:val="22"/>
        </w:rPr>
        <w:lastRenderedPageBreak/>
        <w:t xml:space="preserve">olarak gizli kalması gereken bilgi ve belgelerle işin yaklaşık maliyetini ifşa edemezler, kendilerinin veya üçüncü şahısların yararına kullanamazlar. </w:t>
      </w:r>
    </w:p>
    <w:p w14:paraId="082125B6"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11- Teklif Hazırlama Giderleri </w:t>
      </w:r>
      <w:r w:rsidR="00396EA9" w:rsidRPr="00F01735">
        <w:rPr>
          <w:b/>
          <w:bCs/>
          <w:color w:val="auto"/>
          <w:sz w:val="22"/>
          <w:szCs w:val="22"/>
        </w:rPr>
        <w:t xml:space="preserve">ile teklif ve ödemelerde geçerli para birimi </w:t>
      </w:r>
    </w:p>
    <w:p w14:paraId="7AB06BCA"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11.1. </w:t>
      </w:r>
      <w:r w:rsidRPr="00F01735">
        <w:rPr>
          <w:color w:val="auto"/>
          <w:sz w:val="22"/>
          <w:szCs w:val="22"/>
        </w:rPr>
        <w:t xml:space="preserve">Tekliflerin hazırlanması ve sunulması ile ilgili bütün masraflar isteklilere aittir. İstekli, teklifini hazırlamak için yapmış olduğu hiçbir masrafı idareden isteyemez. </w:t>
      </w:r>
    </w:p>
    <w:p w14:paraId="5D2418D2" w14:textId="77777777" w:rsidR="00396EA9" w:rsidRPr="00F01735" w:rsidRDefault="00396EA9" w:rsidP="00855B9A">
      <w:pPr>
        <w:pStyle w:val="Default"/>
        <w:spacing w:before="240" w:after="240"/>
        <w:jc w:val="both"/>
        <w:rPr>
          <w:color w:val="auto"/>
          <w:sz w:val="22"/>
          <w:szCs w:val="22"/>
        </w:rPr>
      </w:pPr>
      <w:r w:rsidRPr="00F01735">
        <w:rPr>
          <w:b/>
          <w:color w:val="auto"/>
          <w:sz w:val="22"/>
          <w:szCs w:val="22"/>
        </w:rPr>
        <w:t>11.2.</w:t>
      </w:r>
      <w:r w:rsidRPr="00F01735">
        <w:rPr>
          <w:color w:val="auto"/>
          <w:sz w:val="22"/>
          <w:szCs w:val="22"/>
        </w:rPr>
        <w:t xml:space="preserve"> İstekliler, teklifini gösteren fiyatları ve bunların toplam tutarlarını Türk Lirası olarak verecektir. Sözleşme konusu işin ödemelerinde Türk Lirası kullanılacaktır.</w:t>
      </w:r>
    </w:p>
    <w:p w14:paraId="4CD9149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12- İşin Yapılacağı Yerin Görülmesi </w:t>
      </w:r>
    </w:p>
    <w:p w14:paraId="3EF8D38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12.1. </w:t>
      </w:r>
      <w:r w:rsidRPr="00F01735">
        <w:rPr>
          <w:color w:val="auto"/>
          <w:sz w:val="22"/>
          <w:szCs w:val="22"/>
        </w:rPr>
        <w:t xml:space="preserve">İşin yapılacağı yeri ve çevresini gezmek, inceleme yapmak, teklifini hazırlamak ve taahhüde girmek için gerekli olabilecek tüm bilgileri temin etmek isteklinin sorumluluğundadır. İşyeri ve çevresinin görülmesiyle ilgili bütün masraflar istekliye aittir. </w:t>
      </w:r>
    </w:p>
    <w:p w14:paraId="6AD8C67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12.2. </w:t>
      </w:r>
      <w:r w:rsidRPr="00F01735">
        <w:rPr>
          <w:color w:val="auto"/>
          <w:sz w:val="22"/>
          <w:szCs w:val="22"/>
        </w:rPr>
        <w:t xml:space="preserve">İstekli, işin yapılacağı yeri ve çevresini gezmekle; işyerinin şekline ve mahiyetine, iklim şartlarına, işinin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
    <w:p w14:paraId="194312A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12.3. </w:t>
      </w:r>
      <w:r w:rsidRPr="00F01735">
        <w:rPr>
          <w:color w:val="auto"/>
          <w:sz w:val="22"/>
          <w:szCs w:val="22"/>
        </w:rPr>
        <w:t xml:space="preserve">İstekli veya temsilcilerinin işin yapılacağı yeri görmek istemesi halinde, işin gerçekleştirileceği binaya ve/veya araziye girilmesi için gerekli izinler İdare tarafından verilecektir. </w:t>
      </w:r>
    </w:p>
    <w:p w14:paraId="3D2EA24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12.4. </w:t>
      </w:r>
      <w:r w:rsidRPr="00F01735">
        <w:rPr>
          <w:color w:val="auto"/>
          <w:sz w:val="22"/>
          <w:szCs w:val="22"/>
        </w:rPr>
        <w:t xml:space="preserve">Tekliflerin değerlendirilmesinde, isteklinin işin yapılacağı yeri incelediği ve teklifini buna göre hazırladığı kabul edilir. </w:t>
      </w:r>
    </w:p>
    <w:p w14:paraId="41152875"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13- İhale Dokümanına İlişkin Açıklama Yapılması </w:t>
      </w:r>
    </w:p>
    <w:p w14:paraId="63BDEB1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13.1. </w:t>
      </w:r>
      <w:r w:rsidRPr="00F01735">
        <w:rPr>
          <w:color w:val="auto"/>
          <w:sz w:val="22"/>
          <w:szCs w:val="22"/>
        </w:rPr>
        <w:t xml:space="preserve">İstekliler, tekliflerin hazırlanması aşamasında, ihale dokümanında açıklanmasına ihtiyaç duydukları hususlarla ilgili olarak, ihale tarihinden üç gün öncesine kadar yazılı olarak açıklama talep edebilir. Bu tarihten sonra yapılacak açıklama talepleri değerlendirmeye alınmayacaktır. </w:t>
      </w:r>
    </w:p>
    <w:p w14:paraId="07F0C25A"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13.2. </w:t>
      </w:r>
      <w:r w:rsidRPr="00F01735">
        <w:rPr>
          <w:color w:val="auto"/>
          <w:sz w:val="22"/>
          <w:szCs w:val="22"/>
        </w:rPr>
        <w:t>Talebin uygun görülmesi halinde İdarece yapılacak yazılı açıklama, ihale tarihinden en az iki gün öncesinde bilgi sahibi olmalarını temin edecek şekilde</w:t>
      </w:r>
      <w:r w:rsidR="0025433D" w:rsidRPr="00F01735">
        <w:rPr>
          <w:color w:val="auto"/>
          <w:sz w:val="22"/>
          <w:szCs w:val="22"/>
        </w:rPr>
        <w:t xml:space="preserve"> </w:t>
      </w:r>
      <w:r w:rsidRPr="00F01735">
        <w:rPr>
          <w:color w:val="auto"/>
          <w:sz w:val="22"/>
          <w:szCs w:val="22"/>
        </w:rPr>
        <w:t xml:space="preserve">(faks ve e-posta dâhil) ihale dokümanı alanların tamamına gönderilir veya imza karşılığı elden tebliğ edilir. </w:t>
      </w:r>
    </w:p>
    <w:p w14:paraId="3A5CA6E0" w14:textId="77777777" w:rsidR="00173C9C" w:rsidRPr="00F01735" w:rsidRDefault="00855B9A" w:rsidP="00173C9C">
      <w:pPr>
        <w:pStyle w:val="Default"/>
        <w:spacing w:before="240" w:after="240"/>
        <w:jc w:val="both"/>
        <w:rPr>
          <w:color w:val="auto"/>
          <w:sz w:val="22"/>
          <w:szCs w:val="22"/>
        </w:rPr>
      </w:pPr>
      <w:r w:rsidRPr="00F01735">
        <w:rPr>
          <w:b/>
          <w:bCs/>
          <w:color w:val="auto"/>
          <w:sz w:val="22"/>
          <w:szCs w:val="22"/>
        </w:rPr>
        <w:t xml:space="preserve">13.3. </w:t>
      </w:r>
      <w:r w:rsidRPr="00F01735">
        <w:rPr>
          <w:color w:val="auto"/>
          <w:sz w:val="22"/>
          <w:szCs w:val="22"/>
        </w:rPr>
        <w:t xml:space="preserve">Açıklamada, sorular ile İdarenin ayrıntılı cevabı yer alır, açıklama talebinde bulunanın kimliği belirtilmez. </w:t>
      </w:r>
    </w:p>
    <w:p w14:paraId="0F7AB15A" w14:textId="77777777" w:rsidR="00855B9A" w:rsidRPr="00F01735" w:rsidRDefault="00855B9A" w:rsidP="00173C9C">
      <w:pPr>
        <w:pStyle w:val="Default"/>
        <w:spacing w:before="240" w:after="240"/>
        <w:jc w:val="both"/>
        <w:rPr>
          <w:color w:val="auto"/>
          <w:sz w:val="22"/>
          <w:szCs w:val="22"/>
        </w:rPr>
      </w:pPr>
      <w:r w:rsidRPr="00F01735">
        <w:rPr>
          <w:b/>
          <w:bCs/>
          <w:color w:val="auto"/>
          <w:sz w:val="22"/>
          <w:szCs w:val="22"/>
        </w:rPr>
        <w:t xml:space="preserve">13.4. </w:t>
      </w:r>
      <w:r w:rsidRPr="00F01735">
        <w:rPr>
          <w:color w:val="auto"/>
          <w:sz w:val="22"/>
          <w:szCs w:val="22"/>
        </w:rPr>
        <w:t xml:space="preserve">Açıklamalar, açıklamanın yapıldığı tarihten sonra dokümanı satın alanlara ihale dokümanının bir parçası olarak verilir. </w:t>
      </w:r>
    </w:p>
    <w:p w14:paraId="70F2723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14 - İhale Dokümanında Değişiklik Yapılması </w:t>
      </w:r>
    </w:p>
    <w:p w14:paraId="2015258A"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14.1. </w:t>
      </w:r>
      <w:r w:rsidRPr="00F01735">
        <w:rPr>
          <w:color w:val="auto"/>
          <w:sz w:val="22"/>
          <w:szCs w:val="22"/>
        </w:rPr>
        <w:t xml:space="preserve">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14:paraId="664DEC6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14.2. </w:t>
      </w:r>
      <w:r w:rsidRPr="00F01735">
        <w:rPr>
          <w:color w:val="auto"/>
          <w:sz w:val="22"/>
          <w:szCs w:val="22"/>
        </w:rPr>
        <w:t xml:space="preserve">Zeyilname, ihale tarihinden en az </w:t>
      </w:r>
      <w:r w:rsidR="005B27A5" w:rsidRPr="00F01735">
        <w:rPr>
          <w:color w:val="auto"/>
          <w:sz w:val="22"/>
          <w:szCs w:val="22"/>
        </w:rPr>
        <w:t>3</w:t>
      </w:r>
      <w:r w:rsidRPr="00F01735">
        <w:rPr>
          <w:color w:val="auto"/>
          <w:sz w:val="22"/>
          <w:szCs w:val="22"/>
        </w:rPr>
        <w:t xml:space="preserve"> gün öncesinde bilgi sahibi olmalarını temin edecek şekilde ihale dokümanı alanların tamamına gönderilir veya imza karşılığı elden tebliğ edilir. </w:t>
      </w:r>
    </w:p>
    <w:p w14:paraId="56724FD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lastRenderedPageBreak/>
        <w:t xml:space="preserve">14.3. </w:t>
      </w:r>
      <w:r w:rsidRPr="00F01735">
        <w:rPr>
          <w:color w:val="auto"/>
          <w:sz w:val="22"/>
          <w:szCs w:val="22"/>
        </w:rPr>
        <w:t>Zeyilname düzenlenmesi nedeniyle tekliflerin hazırlanabilmesi için ek süreye ihtiyaç duyulması halinde İdare, ihale tarihini bir defa</w:t>
      </w:r>
      <w:r w:rsidR="00DA2BD8" w:rsidRPr="00F01735">
        <w:rPr>
          <w:color w:val="auto"/>
          <w:sz w:val="22"/>
          <w:szCs w:val="22"/>
        </w:rPr>
        <w:t xml:space="preserve">ya mahsus olmak üzere en fazla </w:t>
      </w:r>
      <w:r w:rsidR="005B27A5" w:rsidRPr="00F01735">
        <w:rPr>
          <w:color w:val="auto"/>
          <w:sz w:val="22"/>
          <w:szCs w:val="22"/>
        </w:rPr>
        <w:t>4</w:t>
      </w:r>
      <w:r w:rsidRPr="00F01735">
        <w:rPr>
          <w:color w:val="auto"/>
          <w:sz w:val="22"/>
          <w:szCs w:val="22"/>
        </w:rPr>
        <w:t xml:space="preserve"> gün süreyle zeyilname ile erteleyebilir. Erteleme süresince, ihale dokümanının satılmasına ve teklif alınmasına devam edilecektir. </w:t>
      </w:r>
    </w:p>
    <w:p w14:paraId="7A6E5FB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14.4. </w:t>
      </w:r>
      <w:r w:rsidRPr="00F01735">
        <w:rPr>
          <w:color w:val="auto"/>
          <w:sz w:val="22"/>
          <w:szCs w:val="22"/>
        </w:rPr>
        <w:t xml:space="preserve">Zeyilname düzenlenmesi halinde, tekliflerini bu düzenlemeden önce vermiş olan istekliler tekliflerini geri çekerek, yeniden teklif verebilirler. </w:t>
      </w:r>
    </w:p>
    <w:p w14:paraId="775BFE65" w14:textId="72AA2708"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14.5. </w:t>
      </w:r>
      <w:r w:rsidRPr="00F01735">
        <w:rPr>
          <w:color w:val="auto"/>
          <w:sz w:val="22"/>
          <w:szCs w:val="22"/>
        </w:rPr>
        <w:t xml:space="preserve">4734 sayılı Kanunun 55’inci maddesi uyarınca idareye şikâyet başvurusu üzerine yapılan incelemede tekliflerin hazırlanmasını veya işin gerçekleştirilmesini etkileyebilecek maddi veya teknik hataların veya eksikliklerin bulunması ve İdarece ihale dokümanında düzeltme yapılmasına karar verilmesi halinde, ihale tarihinden önce gerekli düzeltme yapılarak yukarıda belirtilen usule göre ihale tarihi bir defa daha ertelenebilir. Belirlenen maddi veya teknik hataların veya eksikliklerin ilanda da bulunması halinde ise ihale sürecine devam edilebilmesi, ancak 4734 sayılı Kanunun 26’ncı maddesindeki hususlar da dikkate alınarak, ilan tarihinden sonra </w:t>
      </w:r>
      <w:r w:rsidR="00CC6618" w:rsidRPr="00F01735">
        <w:rPr>
          <w:color w:val="auto"/>
          <w:sz w:val="22"/>
          <w:szCs w:val="22"/>
        </w:rPr>
        <w:t>on</w:t>
      </w:r>
      <w:r w:rsidRPr="00F01735">
        <w:rPr>
          <w:color w:val="auto"/>
          <w:sz w:val="22"/>
          <w:szCs w:val="22"/>
        </w:rPr>
        <w:t xml:space="preserve"> gün içinde düzeltme ilanı yapılması ile mümkündür. Düzeltme ilanı için Kanunda öngörülen sürenin sona erdiğinin anlaşılması halinde ihale iptal edilir. </w:t>
      </w:r>
    </w:p>
    <w:p w14:paraId="1F3B6AF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15- İhale Saatinden Önce İhalenin İptal Edilmesi </w:t>
      </w:r>
    </w:p>
    <w:p w14:paraId="45846751"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15.1. </w:t>
      </w:r>
      <w:r w:rsidRPr="00F01735">
        <w:rPr>
          <w:color w:val="auto"/>
          <w:sz w:val="22"/>
          <w:szCs w:val="22"/>
        </w:rPr>
        <w:t xml:space="preserve">İdare tarafından gerekli görülen veya ihale dokümanında yer alan belgelerde ihalenin yapılmasına engel olan ve düzeltilmesi mümkün bulunmayan hususların tespit edildiği hallerde, ihale saatinden önce ihale iptal edilebilir. İdare, 2886 sayılı Devlet İhale Kanunu ile 4734 sayılı Kamu İhale Kanunu hükümlerine tabi olmadığından, hizmet alımı işi ihale edip etmemekte, kısmen ihale etmekte veya dilediğine kısmen veya tamamen vermekte serbesttir. İdarenin hizmet alım işi, Kalkınma Ajansları Mal, Hizmet ve Yapım İşi Satın Alma ve İhale Usul ve Esasları çerçevesinde yapılmaktadır. </w:t>
      </w:r>
    </w:p>
    <w:p w14:paraId="037C6E7D" w14:textId="3BFA2069"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15.2. </w:t>
      </w:r>
      <w:r w:rsidRPr="00F01735">
        <w:rPr>
          <w:color w:val="auto"/>
          <w:sz w:val="22"/>
          <w:szCs w:val="22"/>
        </w:rPr>
        <w:t xml:space="preserve">Bu durumda, iptal nedeni belirtilmek suretiyle ihalenin iptal edildiği </w:t>
      </w:r>
      <w:r w:rsidR="00DF29CC" w:rsidRPr="00F01735">
        <w:rPr>
          <w:color w:val="auto"/>
          <w:sz w:val="22"/>
          <w:szCs w:val="22"/>
        </w:rPr>
        <w:t xml:space="preserve">Ajans web sitesinde </w:t>
      </w:r>
      <w:r w:rsidRPr="00F01735">
        <w:rPr>
          <w:color w:val="auto"/>
          <w:sz w:val="22"/>
          <w:szCs w:val="22"/>
        </w:rPr>
        <w:t xml:space="preserve">ilan edilerek duyurulur. Bu aşamaya kadar teklif vermiş olanlara ihalenin iptal edildiği ayrıca tebliğ edilir. </w:t>
      </w:r>
    </w:p>
    <w:p w14:paraId="57A75FA4"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15.3. </w:t>
      </w:r>
      <w:r w:rsidRPr="00F01735">
        <w:rPr>
          <w:color w:val="auto"/>
          <w:sz w:val="22"/>
          <w:szCs w:val="22"/>
        </w:rPr>
        <w:t xml:space="preserve">İhalenin iptal edilmesi halinde, verilmiş olan bütün teklifler reddedilmiş sayılır ve bu teklifler açılmaksızın isteklilere iade edilir. </w:t>
      </w:r>
    </w:p>
    <w:p w14:paraId="4B0CF33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15.4. </w:t>
      </w:r>
      <w:r w:rsidRPr="00F01735">
        <w:rPr>
          <w:color w:val="auto"/>
          <w:sz w:val="22"/>
          <w:szCs w:val="22"/>
        </w:rPr>
        <w:t xml:space="preserve">İhalenin iptal edilmesi nedeniyle isteklilerce İdareden herhangi bir hak talebinde bulunulamaz. </w:t>
      </w:r>
    </w:p>
    <w:p w14:paraId="4ADA65C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16- İş Ortaklığı </w:t>
      </w:r>
    </w:p>
    <w:p w14:paraId="377E9DD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16.1. </w:t>
      </w:r>
      <w:r w:rsidRPr="00F01735">
        <w:rPr>
          <w:color w:val="auto"/>
          <w:sz w:val="22"/>
          <w:szCs w:val="22"/>
        </w:rPr>
        <w:t xml:space="preserve">Birden fazla gerçek veya tüzel kişi iş ortaklığı oluşturmak suretiyle ihaleye teklif verebilir. </w:t>
      </w:r>
    </w:p>
    <w:p w14:paraId="0F7A1D32" w14:textId="77777777" w:rsidR="00855B9A" w:rsidRPr="00F01735" w:rsidRDefault="00855B9A" w:rsidP="0065382A">
      <w:pPr>
        <w:pStyle w:val="Default"/>
        <w:spacing w:before="240" w:after="240"/>
        <w:jc w:val="both"/>
        <w:rPr>
          <w:color w:val="auto"/>
          <w:sz w:val="22"/>
          <w:szCs w:val="22"/>
        </w:rPr>
      </w:pPr>
      <w:r w:rsidRPr="00F01735">
        <w:rPr>
          <w:b/>
          <w:bCs/>
          <w:color w:val="auto"/>
          <w:sz w:val="22"/>
          <w:szCs w:val="22"/>
        </w:rPr>
        <w:t xml:space="preserve">16.2. </w:t>
      </w:r>
      <w:r w:rsidRPr="00F01735">
        <w:rPr>
          <w:color w:val="auto"/>
          <w:sz w:val="22"/>
          <w:szCs w:val="22"/>
        </w:rPr>
        <w:t xml:space="preserve">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14:paraId="5ABEC3B4"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16.3. </w:t>
      </w:r>
      <w:r w:rsidRPr="00F01735">
        <w:rPr>
          <w:color w:val="auto"/>
          <w:sz w:val="22"/>
          <w:szCs w:val="22"/>
        </w:rPr>
        <w:t xml:space="preserve">İş ortaklığı oluşturmak suretiyle ihaleye teklif verecek istekliler, iş ortaklığı yaptıklarına dair pilot ortağın da belirtildiği, ekte örneği bulunan iş ortaklığı beyannamesini teklifleriyle beraber sunacaklardır. </w:t>
      </w:r>
    </w:p>
    <w:p w14:paraId="6366C79A"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16.4. </w:t>
      </w:r>
      <w:r w:rsidRPr="00F01735">
        <w:rPr>
          <w:color w:val="auto"/>
          <w:sz w:val="22"/>
          <w:szCs w:val="22"/>
        </w:rPr>
        <w:t xml:space="preserve">İhalenin iş ortaklığı üzerinde kalması halinde, iş ortaklığı tarafından, sözleşmenin imzalanmasından önce noter onaylı ortaklık sözleşmesinin İdareye verilmesi zorunludur. </w:t>
      </w:r>
    </w:p>
    <w:p w14:paraId="79043868" w14:textId="7B9E0316" w:rsidR="00855B9A" w:rsidRDefault="00855B9A" w:rsidP="00855B9A">
      <w:pPr>
        <w:pStyle w:val="Default"/>
        <w:spacing w:before="240" w:after="240"/>
        <w:jc w:val="both"/>
        <w:rPr>
          <w:color w:val="auto"/>
          <w:sz w:val="22"/>
          <w:szCs w:val="22"/>
        </w:rPr>
      </w:pPr>
      <w:r w:rsidRPr="00F01735">
        <w:rPr>
          <w:b/>
          <w:bCs/>
          <w:color w:val="auto"/>
          <w:sz w:val="22"/>
          <w:szCs w:val="22"/>
        </w:rPr>
        <w:t xml:space="preserve">16.5. </w:t>
      </w:r>
      <w:r w:rsidRPr="00F01735">
        <w:rPr>
          <w:color w:val="auto"/>
          <w:sz w:val="22"/>
          <w:szCs w:val="22"/>
        </w:rPr>
        <w:t xml:space="preserve">İş ortaklığı sözleşmesinde, ortakların hisse oranları ve pilot ortak ile diğer ortakların işin yerine getirilmesinde müştereken ve müteselsilen sorumlu oldukları belirtilecektir. </w:t>
      </w:r>
    </w:p>
    <w:p w14:paraId="77E96FEE" w14:textId="77777777" w:rsidR="007D7EDE" w:rsidRPr="00F01735" w:rsidRDefault="007D7EDE" w:rsidP="00855B9A">
      <w:pPr>
        <w:pStyle w:val="Default"/>
        <w:spacing w:before="240" w:after="240"/>
        <w:jc w:val="both"/>
        <w:rPr>
          <w:color w:val="auto"/>
          <w:sz w:val="22"/>
          <w:szCs w:val="22"/>
        </w:rPr>
      </w:pPr>
    </w:p>
    <w:p w14:paraId="31F4E95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lastRenderedPageBreak/>
        <w:t xml:space="preserve">Madde- 17 Konsorsiyum </w:t>
      </w:r>
    </w:p>
    <w:p w14:paraId="1BA8765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17.1. </w:t>
      </w:r>
      <w:r w:rsidRPr="00F01735">
        <w:rPr>
          <w:color w:val="auto"/>
          <w:sz w:val="22"/>
          <w:szCs w:val="22"/>
        </w:rPr>
        <w:t xml:space="preserve">Konsorsiyumlar ihaleye teklif veremez. </w:t>
      </w:r>
    </w:p>
    <w:p w14:paraId="28CFAE6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18- Alt Yükleniciler </w:t>
      </w:r>
    </w:p>
    <w:p w14:paraId="4261BED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18.1. </w:t>
      </w:r>
      <w:r w:rsidRPr="00F01735">
        <w:rPr>
          <w:color w:val="auto"/>
          <w:sz w:val="22"/>
          <w:szCs w:val="22"/>
        </w:rPr>
        <w:t xml:space="preserve">İhale konusu hizmetin tamamı veya bir kısmı, alt yüklenicilere yaptırılamaz. </w:t>
      </w:r>
    </w:p>
    <w:p w14:paraId="3AE324C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III- TEKLİFLERİN HAZIRLANMASI VE SUNULMASINA İLİŞKİN HUSUSLAR </w:t>
      </w:r>
    </w:p>
    <w:p w14:paraId="3705FA7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19- Teklif ve Sözleşme Türü </w:t>
      </w:r>
    </w:p>
    <w:p w14:paraId="7B66BF2F"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19.1. </w:t>
      </w:r>
      <w:r w:rsidRPr="00F01735">
        <w:rPr>
          <w:color w:val="auto"/>
          <w:sz w:val="22"/>
          <w:szCs w:val="22"/>
        </w:rPr>
        <w:t xml:space="preserve">İstekliler tekliflerini, her bir iş kalemi için teklif edilen birim fiyatlarının miktarlarla çarpımı sonucu bulunan toplam bedel üzerinden birim fiyat şeklinde vereceklerdir. İhale sonucu, ihale üzerinde bırakılan istekliyle her bir iş kalemi için teklif edilen birim fiyatların miktarlarla çarpımı sonucu bulunan toplam bedel üzerinden birim fiyat sözleşme imzalanacaktır. </w:t>
      </w:r>
    </w:p>
    <w:p w14:paraId="2FC1560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Madde 20 - Kısmi Teklif Verilmesi</w:t>
      </w:r>
      <w:r w:rsidRPr="00F01735">
        <w:rPr>
          <w:color w:val="auto"/>
          <w:sz w:val="22"/>
          <w:szCs w:val="22"/>
        </w:rPr>
        <w:t xml:space="preserve">: </w:t>
      </w:r>
    </w:p>
    <w:p w14:paraId="270D1571"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20.1. </w:t>
      </w:r>
      <w:r w:rsidRPr="00F01735">
        <w:rPr>
          <w:color w:val="auto"/>
          <w:sz w:val="22"/>
          <w:szCs w:val="22"/>
        </w:rPr>
        <w:t xml:space="preserve">Bu ihalede işin tamamı için teklif verilecektir. </w:t>
      </w:r>
    </w:p>
    <w:p w14:paraId="3BFC68E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20.2. Kısmi Teklife İlişkin Açıklamalar </w:t>
      </w:r>
    </w:p>
    <w:p w14:paraId="5D51C32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20.2.1 </w:t>
      </w:r>
      <w:r w:rsidRPr="00F01735">
        <w:rPr>
          <w:color w:val="auto"/>
          <w:sz w:val="22"/>
          <w:szCs w:val="22"/>
        </w:rPr>
        <w:t xml:space="preserve">Bu madde boş bırakılmıştır. </w:t>
      </w:r>
    </w:p>
    <w:p w14:paraId="24B9A450" w14:textId="77777777" w:rsidR="00855B9A" w:rsidRPr="00F01735" w:rsidRDefault="00855B9A" w:rsidP="00855B9A">
      <w:pPr>
        <w:pStyle w:val="Default"/>
        <w:spacing w:before="240" w:after="240"/>
        <w:jc w:val="both"/>
        <w:rPr>
          <w:color w:val="auto"/>
          <w:sz w:val="22"/>
          <w:szCs w:val="22"/>
          <w:highlight w:val="yellow"/>
        </w:rPr>
      </w:pPr>
      <w:r w:rsidRPr="00F01735">
        <w:rPr>
          <w:b/>
          <w:bCs/>
          <w:color w:val="auto"/>
          <w:sz w:val="22"/>
          <w:szCs w:val="22"/>
        </w:rPr>
        <w:t xml:space="preserve">Madde 21- </w:t>
      </w:r>
      <w:r w:rsidR="00E36A22" w:rsidRPr="00F01735">
        <w:rPr>
          <w:b/>
          <w:bCs/>
          <w:color w:val="auto"/>
          <w:sz w:val="22"/>
          <w:szCs w:val="22"/>
        </w:rPr>
        <w:t>Elektronik eksiltme</w:t>
      </w:r>
    </w:p>
    <w:p w14:paraId="00E15A6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21.1</w:t>
      </w:r>
      <w:r w:rsidRPr="00F01735">
        <w:rPr>
          <w:color w:val="auto"/>
          <w:sz w:val="22"/>
          <w:szCs w:val="22"/>
        </w:rPr>
        <w:t xml:space="preserve"> </w:t>
      </w:r>
      <w:r w:rsidR="001F0F18" w:rsidRPr="00F01735">
        <w:rPr>
          <w:color w:val="auto"/>
          <w:sz w:val="22"/>
          <w:szCs w:val="22"/>
        </w:rPr>
        <w:t>Bu madde boş bırakılmıştır.</w:t>
      </w:r>
    </w:p>
    <w:p w14:paraId="60568E0A"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22- Tekliflerin Sunulma Şekli </w:t>
      </w:r>
    </w:p>
    <w:p w14:paraId="7394074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22.1. </w:t>
      </w:r>
      <w:r w:rsidRPr="00F01735">
        <w:rPr>
          <w:color w:val="auto"/>
          <w:sz w:val="22"/>
          <w:szCs w:val="22"/>
        </w:rPr>
        <w:t xml:space="preserve">Teklif mektubu ve geçici teminat da dâhil olmak üzere ihaleye katılabilme şartı olarak bu Şartnamede istenilen bütün belgeler bir zarfa veya pakete konulur. Zarfın veya paketin üzerine isteklinin adı, soyadı veya ticaret unvanı, tebligata esas açık adresi, teklifin hangi işe ait olduğu ve ihaleyi yapan İdarenin açık adresi yazılır. Zarfın veya paketin yapıştırılan yeri istekli tarafından imzalanarak, mühürlenir veya kaşelenir. </w:t>
      </w:r>
    </w:p>
    <w:p w14:paraId="10E8E8F8" w14:textId="77777777" w:rsidR="00EA7BDB" w:rsidRPr="00F01735" w:rsidRDefault="00855B9A" w:rsidP="00EA7BDB">
      <w:pPr>
        <w:pStyle w:val="Default"/>
        <w:spacing w:before="240" w:after="240"/>
        <w:jc w:val="both"/>
        <w:rPr>
          <w:color w:val="auto"/>
          <w:sz w:val="22"/>
          <w:szCs w:val="22"/>
        </w:rPr>
      </w:pPr>
      <w:r w:rsidRPr="00F01735">
        <w:rPr>
          <w:b/>
          <w:bCs/>
          <w:color w:val="auto"/>
          <w:sz w:val="22"/>
          <w:szCs w:val="22"/>
        </w:rPr>
        <w:t xml:space="preserve">22.2. </w:t>
      </w:r>
      <w:r w:rsidRPr="00F01735">
        <w:rPr>
          <w:color w:val="auto"/>
          <w:sz w:val="22"/>
          <w:szCs w:val="22"/>
        </w:rPr>
        <w:t xml:space="preserve">Teklifler, ihale dokümanında belirtilen ihale saatine kadar sıra numaralı alındılar karşılığında İdareye (tekliflerin sunulacağı yere) teslim edilir. Bu saatten sonra verilen teklifler kabul edilmez ve açılmadan istekliye iade edilir. Bu durum bir tutanakla tespit edilir. </w:t>
      </w:r>
    </w:p>
    <w:p w14:paraId="523E3D65" w14:textId="77777777" w:rsidR="00855B9A" w:rsidRPr="00F01735" w:rsidRDefault="00855B9A" w:rsidP="00EA7BDB">
      <w:pPr>
        <w:pStyle w:val="Default"/>
        <w:spacing w:before="240" w:after="240"/>
        <w:jc w:val="both"/>
        <w:rPr>
          <w:color w:val="auto"/>
          <w:sz w:val="22"/>
          <w:szCs w:val="22"/>
        </w:rPr>
      </w:pPr>
      <w:r w:rsidRPr="00F01735">
        <w:rPr>
          <w:b/>
          <w:bCs/>
          <w:color w:val="auto"/>
          <w:sz w:val="22"/>
          <w:szCs w:val="22"/>
        </w:rPr>
        <w:t xml:space="preserve">22.3. </w:t>
      </w:r>
      <w:r w:rsidRPr="00F01735">
        <w:rPr>
          <w:color w:val="auto"/>
          <w:sz w:val="22"/>
          <w:szCs w:val="22"/>
        </w:rPr>
        <w:t xml:space="preserve">Teklifler iadeli taahhütlü olarak posta </w:t>
      </w:r>
      <w:r w:rsidR="00F83CAC" w:rsidRPr="00F01735">
        <w:rPr>
          <w:color w:val="auto"/>
          <w:sz w:val="22"/>
          <w:szCs w:val="22"/>
        </w:rPr>
        <w:t xml:space="preserve">ya da kurye </w:t>
      </w:r>
      <w:r w:rsidRPr="00F01735">
        <w:rPr>
          <w:color w:val="auto"/>
          <w:sz w:val="22"/>
          <w:szCs w:val="22"/>
        </w:rPr>
        <w:t xml:space="preserve">ile de gönderilebilir. Posta </w:t>
      </w:r>
      <w:r w:rsidR="00F83CAC" w:rsidRPr="00F01735">
        <w:rPr>
          <w:color w:val="auto"/>
          <w:sz w:val="22"/>
          <w:szCs w:val="22"/>
        </w:rPr>
        <w:t xml:space="preserve">ya da kurye </w:t>
      </w:r>
      <w:r w:rsidRPr="00F01735">
        <w:rPr>
          <w:color w:val="auto"/>
          <w:sz w:val="22"/>
          <w:szCs w:val="22"/>
        </w:rPr>
        <w:t xml:space="preserve">ile gönderilecek tekliflerin ihale dokümanında belirtilen ihale saatine kadar İdareye ulaşması şarttır. Postadaki </w:t>
      </w:r>
      <w:r w:rsidR="00FD720C" w:rsidRPr="00F01735">
        <w:rPr>
          <w:color w:val="auto"/>
          <w:sz w:val="22"/>
          <w:szCs w:val="22"/>
        </w:rPr>
        <w:t xml:space="preserve">ya da kurye hizmetlerindeki </w:t>
      </w:r>
      <w:r w:rsidRPr="00F01735">
        <w:rPr>
          <w:color w:val="auto"/>
          <w:sz w:val="22"/>
          <w:szCs w:val="22"/>
        </w:rPr>
        <w:t xml:space="preserve">gecikme nedeniyle işleme konulmayacak olan tekliflerin alınış zamanı bir tutanakla tespit edilir ve bu teklifler değerlendirmeye alınmaz. </w:t>
      </w:r>
    </w:p>
    <w:p w14:paraId="38C63A96"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22.4. </w:t>
      </w:r>
      <w:r w:rsidRPr="00F01735">
        <w:rPr>
          <w:color w:val="auto"/>
          <w:sz w:val="22"/>
          <w:szCs w:val="22"/>
        </w:rPr>
        <w:t xml:space="preserve">Zeyilname ile teklif verme süresinin uzatılması halinde, İdare ve isteklilerin ilk teklif verme tarih ve saatine bağlı tüm hak ve yükümlülükleri süre açısından, tespit edilecek yeni teklif verme tarih ve saatine kadar uzatılmış sayılır. </w:t>
      </w:r>
    </w:p>
    <w:p w14:paraId="27C25FB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23- Teklif Mektubunun Şekli ve İçeriği </w:t>
      </w:r>
    </w:p>
    <w:p w14:paraId="66DFA7E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23.1. </w:t>
      </w:r>
      <w:r w:rsidRPr="00F01735">
        <w:rPr>
          <w:color w:val="auto"/>
          <w:sz w:val="22"/>
          <w:szCs w:val="22"/>
        </w:rPr>
        <w:t xml:space="preserve">Teklif mektupları, ekteki form örneğine uygun şekilde yazılı ve imzalı olarak sunulur. </w:t>
      </w:r>
    </w:p>
    <w:p w14:paraId="2D3A403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23.2. </w:t>
      </w:r>
      <w:r w:rsidRPr="00F01735">
        <w:rPr>
          <w:color w:val="auto"/>
          <w:sz w:val="22"/>
          <w:szCs w:val="22"/>
        </w:rPr>
        <w:t xml:space="preserve">Teklif Mektubunda; </w:t>
      </w:r>
    </w:p>
    <w:p w14:paraId="2EBF116B"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lastRenderedPageBreak/>
        <w:t xml:space="preserve">a) İhale dokümanının tamamen okunup kabul edildiğinin belirtilmesi, </w:t>
      </w:r>
    </w:p>
    <w:p w14:paraId="730C049E"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b) Teklif edilen bedelin rakam ve yazı ile birbirine uygun olarak açıkça yazılması, </w:t>
      </w:r>
    </w:p>
    <w:p w14:paraId="2F1A1DEE"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c) Kazıntı, silinti, düzeltme bulunmaması, </w:t>
      </w:r>
    </w:p>
    <w:p w14:paraId="17FB091B"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ç) Türk vatandaşı gerçek kişilerin Türkiye Cumhuriyeti kimlik numarasının, Türkiye’de faaliyet gösteren tüzel kişilerin ise vergi kimlik numarasının belirtilmesi, </w:t>
      </w:r>
    </w:p>
    <w:p w14:paraId="14991BE4"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d) Teklif mektubunun ad, soyadı veya ticaret unvanı yazılmak suretiyle yetkili kişilerce imzalanmış olması, </w:t>
      </w:r>
    </w:p>
    <w:p w14:paraId="50CFAD74" w14:textId="77777777" w:rsidR="00855B9A" w:rsidRPr="00F01735" w:rsidRDefault="00855B9A" w:rsidP="00855B9A">
      <w:pPr>
        <w:pStyle w:val="Default"/>
        <w:spacing w:before="240" w:after="240"/>
        <w:jc w:val="both"/>
        <w:rPr>
          <w:color w:val="auto"/>
          <w:sz w:val="22"/>
          <w:szCs w:val="22"/>
        </w:rPr>
      </w:pPr>
      <w:r w:rsidRPr="00F01735">
        <w:rPr>
          <w:color w:val="auto"/>
          <w:sz w:val="22"/>
          <w:szCs w:val="22"/>
        </w:rPr>
        <w:t xml:space="preserve">zorunludur. </w:t>
      </w:r>
    </w:p>
    <w:p w14:paraId="4A3E1AC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23.3. </w:t>
      </w:r>
      <w:r w:rsidRPr="00F01735">
        <w:rPr>
          <w:color w:val="auto"/>
          <w:sz w:val="22"/>
          <w:szCs w:val="22"/>
        </w:rPr>
        <w:t xml:space="preserve">İş ortaklığı olarak teklif veren isteklilerin teklif mektuplarının, ortakların tamamı tarafından veya yetki verdikleri kişiler tarafından imzalanması gerekir. </w:t>
      </w:r>
    </w:p>
    <w:p w14:paraId="4B9508E6"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23.4. </w:t>
      </w:r>
      <w:r w:rsidRPr="00F01735">
        <w:rPr>
          <w:color w:val="auto"/>
          <w:sz w:val="22"/>
          <w:szCs w:val="22"/>
        </w:rPr>
        <w:t xml:space="preserve">Bu madde boş bırakılmıştır. </w:t>
      </w:r>
    </w:p>
    <w:p w14:paraId="2F832E88"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24- Tekliflerin geçerlilik süresi </w:t>
      </w:r>
    </w:p>
    <w:p w14:paraId="569CDC1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24.1. </w:t>
      </w:r>
      <w:r w:rsidRPr="00F01735">
        <w:rPr>
          <w:color w:val="auto"/>
          <w:sz w:val="22"/>
          <w:szCs w:val="22"/>
        </w:rPr>
        <w:t xml:space="preserve">Tekliflerin geçerlilik süresi, ihale tarihinden itibaren 60 (altmış) takvim günüdür. </w:t>
      </w:r>
    </w:p>
    <w:p w14:paraId="5AB5340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24.2. </w:t>
      </w:r>
      <w:r w:rsidRPr="00F01735">
        <w:rPr>
          <w:color w:val="auto"/>
          <w:sz w:val="22"/>
          <w:szCs w:val="22"/>
        </w:rPr>
        <w:t xml:space="preserve">İhtiyaç duyulması halinde, teklif geçerlilik süresinin en fazla yukarıda belirlenen süre kadar uzatılması istekliden talep edilebilir. İstekli, İdarenin bu talebini kabul veya reddedebilir. İdarenin teklif geçerlilik süresinin uzatılması talebini reddeden isteklinin geçici teminatı iade edilir. </w:t>
      </w:r>
    </w:p>
    <w:p w14:paraId="7499D52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24.3. </w:t>
      </w:r>
      <w:r w:rsidRPr="00F01735">
        <w:rPr>
          <w:color w:val="auto"/>
          <w:sz w:val="22"/>
          <w:szCs w:val="22"/>
        </w:rPr>
        <w:t xml:space="preserve">Teklifinin geçerlilik süresini uzatan istekli, teklif ve sözleşme koşullarını değiştirmeden, geçici teminatını kabul ettiği yeni teklif geçerlilik süresi ile geçici teminata ilişkin hükümlere uygun hale getirir. </w:t>
      </w:r>
    </w:p>
    <w:p w14:paraId="4C93D0A6"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24.4. </w:t>
      </w:r>
      <w:r w:rsidRPr="00F01735">
        <w:rPr>
          <w:color w:val="auto"/>
          <w:sz w:val="22"/>
          <w:szCs w:val="22"/>
        </w:rPr>
        <w:t xml:space="preserve">Bu konudaki istek ve cevaplar yazılı olacaktır. </w:t>
      </w:r>
    </w:p>
    <w:p w14:paraId="5DB85E3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25- Teklif Fiyata Dâhil Olan Giderler </w:t>
      </w:r>
    </w:p>
    <w:p w14:paraId="05039C75"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25.1. </w:t>
      </w:r>
      <w:r w:rsidRPr="00F01735">
        <w:rPr>
          <w:color w:val="auto"/>
          <w:sz w:val="22"/>
          <w:szCs w:val="22"/>
        </w:rPr>
        <w:t xml:space="preserve">İsteklilerin sözleşmenin uygulanması sırasında ilgili mevzuat gereğince ödeyeceği her türlü vergi, resim, harç ve benzeri giderler ile ulaşım, nakliye ve her türlü sigorta giderleri teklif fiyata dâhildir. </w:t>
      </w:r>
    </w:p>
    <w:p w14:paraId="7695EF9F" w14:textId="77777777" w:rsidR="00EA7BDB" w:rsidRPr="00F01735" w:rsidRDefault="00855B9A" w:rsidP="00EA7BDB">
      <w:pPr>
        <w:pStyle w:val="Default"/>
        <w:spacing w:before="240" w:after="240"/>
        <w:jc w:val="both"/>
        <w:rPr>
          <w:color w:val="auto"/>
          <w:sz w:val="22"/>
          <w:szCs w:val="22"/>
        </w:rPr>
      </w:pPr>
      <w:r w:rsidRPr="00F01735">
        <w:rPr>
          <w:b/>
          <w:bCs/>
          <w:color w:val="auto"/>
          <w:sz w:val="22"/>
          <w:szCs w:val="22"/>
        </w:rPr>
        <w:t xml:space="preserve">25.2. </w:t>
      </w:r>
      <w:r w:rsidRPr="00F01735">
        <w:rPr>
          <w:color w:val="auto"/>
          <w:sz w:val="22"/>
          <w:szCs w:val="22"/>
        </w:rPr>
        <w:t xml:space="preserve">Teklif fiyata dâhil olan diğer giderler aşağıda belirtilmiştir: </w:t>
      </w:r>
    </w:p>
    <w:p w14:paraId="71168CA9" w14:textId="28B244C7" w:rsidR="00855B9A" w:rsidRPr="00F01735" w:rsidRDefault="00855B9A" w:rsidP="00EA7BDB">
      <w:pPr>
        <w:pStyle w:val="Default"/>
        <w:spacing w:before="240" w:after="240"/>
        <w:jc w:val="both"/>
        <w:rPr>
          <w:color w:val="auto"/>
          <w:sz w:val="22"/>
          <w:szCs w:val="22"/>
        </w:rPr>
      </w:pPr>
      <w:r w:rsidRPr="00F01735">
        <w:rPr>
          <w:b/>
          <w:bCs/>
          <w:color w:val="auto"/>
          <w:sz w:val="22"/>
          <w:szCs w:val="22"/>
        </w:rPr>
        <w:t xml:space="preserve">25.2.1. İşin Süresi ve Personel Sayısı Dikkate Alınarak İlgili Mevzuatına Göre Hesaplanacak İşçilik Ücreti: </w:t>
      </w:r>
      <w:r w:rsidR="008C67EB" w:rsidRPr="00F01735">
        <w:rPr>
          <w:color w:val="auto"/>
          <w:sz w:val="22"/>
          <w:szCs w:val="22"/>
        </w:rPr>
        <w:t xml:space="preserve">Teknik Şartname hükümleri esas alınacaktır.  </w:t>
      </w:r>
    </w:p>
    <w:p w14:paraId="0C9FD043" w14:textId="2463F594" w:rsidR="00855B9A" w:rsidRPr="00F01735" w:rsidRDefault="00855B9A" w:rsidP="00855B9A">
      <w:pPr>
        <w:pStyle w:val="Default"/>
        <w:spacing w:before="240" w:after="240"/>
        <w:jc w:val="both"/>
        <w:rPr>
          <w:color w:val="auto"/>
          <w:sz w:val="22"/>
          <w:szCs w:val="22"/>
        </w:rPr>
      </w:pPr>
      <w:r w:rsidRPr="00F01735">
        <w:rPr>
          <w:b/>
          <w:bCs/>
          <w:color w:val="auto"/>
          <w:sz w:val="22"/>
          <w:szCs w:val="22"/>
        </w:rPr>
        <w:t>25.2.</w:t>
      </w:r>
      <w:r w:rsidR="008C67EB" w:rsidRPr="00F01735">
        <w:rPr>
          <w:b/>
          <w:bCs/>
          <w:color w:val="auto"/>
          <w:sz w:val="22"/>
          <w:szCs w:val="22"/>
        </w:rPr>
        <w:t>2</w:t>
      </w:r>
      <w:r w:rsidRPr="00F01735">
        <w:rPr>
          <w:b/>
          <w:bCs/>
          <w:color w:val="auto"/>
          <w:sz w:val="22"/>
          <w:szCs w:val="22"/>
        </w:rPr>
        <w:t xml:space="preserve">. Malzeme Giderleri: </w:t>
      </w:r>
      <w:r w:rsidRPr="00F01735">
        <w:rPr>
          <w:color w:val="auto"/>
          <w:sz w:val="22"/>
          <w:szCs w:val="22"/>
        </w:rPr>
        <w:t xml:space="preserve">Teknik şartnamede belirtilen İhale konusu işte kullanılacak olan malzeme giderleri yüklenici tarafından karşılanacak ve teklif fiyata dâhil olacaktır. </w:t>
      </w:r>
    </w:p>
    <w:p w14:paraId="6A055F1F" w14:textId="0CD78BB4" w:rsidR="00855B9A" w:rsidRPr="00F01735" w:rsidRDefault="008C67EB" w:rsidP="00855B9A">
      <w:pPr>
        <w:pStyle w:val="Default"/>
        <w:spacing w:before="240" w:after="240"/>
        <w:jc w:val="both"/>
        <w:rPr>
          <w:color w:val="auto"/>
          <w:sz w:val="22"/>
          <w:szCs w:val="22"/>
        </w:rPr>
      </w:pPr>
      <w:r w:rsidRPr="00F01735">
        <w:rPr>
          <w:b/>
          <w:bCs/>
          <w:color w:val="auto"/>
          <w:sz w:val="22"/>
          <w:szCs w:val="22"/>
        </w:rPr>
        <w:t>25.2.3</w:t>
      </w:r>
      <w:r w:rsidR="00855B9A" w:rsidRPr="00F01735">
        <w:rPr>
          <w:b/>
          <w:bCs/>
          <w:color w:val="auto"/>
          <w:sz w:val="22"/>
          <w:szCs w:val="22"/>
        </w:rPr>
        <w:t xml:space="preserve">. Diğer giderler: </w:t>
      </w:r>
      <w:r w:rsidR="009035E6" w:rsidRPr="00F01735">
        <w:rPr>
          <w:color w:val="auto"/>
          <w:sz w:val="22"/>
          <w:szCs w:val="22"/>
        </w:rPr>
        <w:t xml:space="preserve">Teknik şartnamede belirtilen </w:t>
      </w:r>
      <w:r w:rsidR="00855B9A" w:rsidRPr="00F01735">
        <w:rPr>
          <w:color w:val="auto"/>
          <w:sz w:val="22"/>
          <w:szCs w:val="22"/>
        </w:rPr>
        <w:t xml:space="preserve">diğer giderler yüklenici tarafından karşılanacaktır. Kullanılacak malzemeler ve Teknik şartnamede belirtilen araç ve ekipmanların tamir, bakım ve onarım giderleri yükleniciye ait ve teklif fiyatına dâhildir. </w:t>
      </w:r>
    </w:p>
    <w:p w14:paraId="441731A3" w14:textId="27739F75" w:rsidR="008878FB" w:rsidRPr="00F01735" w:rsidRDefault="008878FB" w:rsidP="00855B9A">
      <w:pPr>
        <w:pStyle w:val="Default"/>
        <w:spacing w:before="240" w:after="240"/>
        <w:jc w:val="both"/>
        <w:rPr>
          <w:color w:val="auto"/>
          <w:sz w:val="22"/>
          <w:szCs w:val="22"/>
        </w:rPr>
      </w:pPr>
      <w:r w:rsidRPr="00F01735">
        <w:rPr>
          <w:b/>
          <w:color w:val="auto"/>
          <w:sz w:val="22"/>
          <w:szCs w:val="22"/>
        </w:rPr>
        <w:t xml:space="preserve">25.2.4. Araç Gideri: </w:t>
      </w:r>
      <w:r w:rsidRPr="00F01735">
        <w:rPr>
          <w:color w:val="auto"/>
          <w:sz w:val="22"/>
          <w:szCs w:val="22"/>
        </w:rPr>
        <w:t>Teknik Şartnamede yer alan hükümlere göre sunulacak kiralık araçların gideri teklif fiyata dahildir.</w:t>
      </w:r>
    </w:p>
    <w:p w14:paraId="6B1F1EB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25.3. </w:t>
      </w:r>
      <w:r w:rsidRPr="00F01735">
        <w:rPr>
          <w:color w:val="auto"/>
          <w:sz w:val="22"/>
          <w:szCs w:val="22"/>
        </w:rPr>
        <w:t xml:space="preserve">Sözleşme konusu işin bedelinin ödenmesi aşamasında doğacak Katma Değer Vergisi (KDV), ilgili mevzuatı çerçevesinde İdare tarafından yükleniciye ayrıca ödenir. </w:t>
      </w:r>
    </w:p>
    <w:p w14:paraId="23EA7FB7" w14:textId="4F64ED87" w:rsidR="00855B9A" w:rsidRPr="00F01735" w:rsidRDefault="00855B9A" w:rsidP="00855B9A">
      <w:pPr>
        <w:pStyle w:val="Default"/>
        <w:spacing w:before="240" w:after="240"/>
        <w:jc w:val="both"/>
        <w:rPr>
          <w:color w:val="auto"/>
          <w:sz w:val="22"/>
          <w:szCs w:val="22"/>
        </w:rPr>
      </w:pPr>
      <w:r w:rsidRPr="00F01735">
        <w:rPr>
          <w:b/>
          <w:bCs/>
          <w:color w:val="auto"/>
          <w:sz w:val="22"/>
          <w:szCs w:val="22"/>
        </w:rPr>
        <w:lastRenderedPageBreak/>
        <w:t xml:space="preserve">25.4. </w:t>
      </w:r>
      <w:r w:rsidRPr="00F01735">
        <w:rPr>
          <w:color w:val="auto"/>
          <w:sz w:val="22"/>
          <w:szCs w:val="22"/>
        </w:rPr>
        <w:t>Kısa vadeli sigorta prim oranları % 2</w:t>
      </w:r>
      <w:r w:rsidR="00EB33BA">
        <w:rPr>
          <w:color w:val="auto"/>
          <w:sz w:val="22"/>
          <w:szCs w:val="22"/>
        </w:rPr>
        <w:t>,25</w:t>
      </w:r>
      <w:r w:rsidRPr="00F01735">
        <w:rPr>
          <w:color w:val="auto"/>
          <w:sz w:val="22"/>
          <w:szCs w:val="22"/>
        </w:rPr>
        <w:t xml:space="preserve">’dir. </w:t>
      </w:r>
    </w:p>
    <w:p w14:paraId="76326785" w14:textId="3B38A1B1" w:rsidR="00855B9A" w:rsidRPr="00F01735" w:rsidRDefault="00855B9A" w:rsidP="00855B9A">
      <w:pPr>
        <w:pStyle w:val="Default"/>
        <w:spacing w:before="240" w:after="240"/>
        <w:jc w:val="both"/>
        <w:rPr>
          <w:color w:val="auto"/>
          <w:sz w:val="22"/>
          <w:szCs w:val="22"/>
        </w:rPr>
      </w:pPr>
      <w:r w:rsidRPr="00F01735">
        <w:rPr>
          <w:color w:val="auto"/>
          <w:sz w:val="22"/>
          <w:szCs w:val="22"/>
        </w:rPr>
        <w:t>25’inci madded</w:t>
      </w:r>
      <w:r w:rsidR="00CE5F09">
        <w:rPr>
          <w:color w:val="auto"/>
          <w:sz w:val="22"/>
          <w:szCs w:val="22"/>
        </w:rPr>
        <w:t>e yer alan gider kalemlerinde (şoför</w:t>
      </w:r>
      <w:r w:rsidRPr="00F01735">
        <w:rPr>
          <w:color w:val="auto"/>
          <w:sz w:val="22"/>
          <w:szCs w:val="22"/>
        </w:rPr>
        <w:t xml:space="preserve"> ücret artışı hariç) artış olması ya da benzeri yeni gider kalemlerinin oluşması hallerinde, teklif edilen fiyatın bu tür artış ya da farkları karşılayacak payı içerdiği kabul edilir. Yüklenici, bu artış ve farkları ileri sürerek herhangi bir hak talebinde bulunamaz. </w:t>
      </w:r>
    </w:p>
    <w:p w14:paraId="06BA4392" w14:textId="77777777" w:rsidR="009035E6" w:rsidRPr="00F01735" w:rsidRDefault="00855B9A" w:rsidP="009035E6">
      <w:pPr>
        <w:pStyle w:val="Default"/>
        <w:spacing w:before="240"/>
        <w:jc w:val="both"/>
        <w:rPr>
          <w:color w:val="auto"/>
          <w:sz w:val="22"/>
          <w:szCs w:val="22"/>
        </w:rPr>
      </w:pPr>
      <w:r w:rsidRPr="00F01735">
        <w:rPr>
          <w:b/>
          <w:bCs/>
          <w:color w:val="auto"/>
          <w:sz w:val="22"/>
          <w:szCs w:val="22"/>
        </w:rPr>
        <w:t xml:space="preserve">25.6. </w:t>
      </w:r>
      <w:r w:rsidR="009035E6" w:rsidRPr="00F01735">
        <w:rPr>
          <w:b/>
          <w:bCs/>
          <w:color w:val="auto"/>
          <w:sz w:val="22"/>
          <w:szCs w:val="22"/>
        </w:rPr>
        <w:t xml:space="preserve">Teklif oluşturulurken dikkat edilmesi gereken bir diğer husus; </w:t>
      </w:r>
      <w:r w:rsidRPr="00F01735">
        <w:rPr>
          <w:color w:val="auto"/>
          <w:sz w:val="22"/>
          <w:szCs w:val="22"/>
        </w:rPr>
        <w:t>02.10.2014 tarih ve 29137 Resmi Gazete’de yayınlanan Hizmet Alımı Suretiyle Taşıt Edinilmesi İlişkin Esas ve Usullerde Değiş</w:t>
      </w:r>
      <w:r w:rsidR="009035E6" w:rsidRPr="00F01735">
        <w:rPr>
          <w:color w:val="auto"/>
          <w:sz w:val="22"/>
          <w:szCs w:val="22"/>
        </w:rPr>
        <w:t>iklik Yapılması Hakkında Kararın 2. Maddesi;</w:t>
      </w:r>
    </w:p>
    <w:p w14:paraId="32BEDB08" w14:textId="45122619" w:rsidR="009035E6" w:rsidRPr="00F01735" w:rsidRDefault="009035E6" w:rsidP="009035E6">
      <w:pPr>
        <w:pStyle w:val="Default"/>
        <w:spacing w:before="240"/>
        <w:jc w:val="both"/>
        <w:rPr>
          <w:color w:val="auto"/>
          <w:sz w:val="22"/>
          <w:szCs w:val="22"/>
        </w:rPr>
      </w:pPr>
      <w:r w:rsidRPr="00F01735">
        <w:rPr>
          <w:color w:val="auto"/>
          <w:sz w:val="22"/>
          <w:szCs w:val="22"/>
        </w:rPr>
        <w:t xml:space="preserve"> a bendinde</w:t>
      </w:r>
      <w:r w:rsidR="00855B9A" w:rsidRPr="00F01735">
        <w:rPr>
          <w:color w:val="auto"/>
          <w:sz w:val="22"/>
          <w:szCs w:val="22"/>
        </w:rPr>
        <w:t xml:space="preserve"> “taşıt kiralamalarında aylık kiralama bedeli (katma değer vergisi hariç, her türlü bakım-onarım, sigorta ve benzeri giderler dâhil), taşıtın Türkiye Sigorta, Reasürans ve Emeklilik Şirketleri Birliği tarafından yayımlanan ve </w:t>
      </w:r>
      <w:r w:rsidR="008878FB" w:rsidRPr="00F01735">
        <w:rPr>
          <w:b/>
          <w:color w:val="auto"/>
          <w:sz w:val="22"/>
          <w:szCs w:val="22"/>
        </w:rPr>
        <w:t xml:space="preserve">harcama talimatının verildiği ay </w:t>
      </w:r>
      <w:r w:rsidR="00CB782D" w:rsidRPr="00F01735">
        <w:rPr>
          <w:b/>
          <w:color w:val="auto"/>
          <w:sz w:val="22"/>
          <w:szCs w:val="22"/>
        </w:rPr>
        <w:t>(</w:t>
      </w:r>
      <w:r w:rsidR="00D57DAC">
        <w:rPr>
          <w:b/>
          <w:color w:val="auto"/>
          <w:sz w:val="22"/>
          <w:szCs w:val="22"/>
        </w:rPr>
        <w:t>Şubat</w:t>
      </w:r>
      <w:r w:rsidR="00EB33BA">
        <w:rPr>
          <w:b/>
          <w:color w:val="auto"/>
          <w:sz w:val="22"/>
          <w:szCs w:val="22"/>
        </w:rPr>
        <w:t xml:space="preserve"> </w:t>
      </w:r>
      <w:r w:rsidR="00621EFB">
        <w:rPr>
          <w:b/>
          <w:color w:val="auto"/>
          <w:sz w:val="22"/>
          <w:szCs w:val="22"/>
        </w:rPr>
        <w:t>2025</w:t>
      </w:r>
      <w:r w:rsidR="00CB782D" w:rsidRPr="00F01735">
        <w:rPr>
          <w:b/>
          <w:color w:val="auto"/>
          <w:sz w:val="22"/>
          <w:szCs w:val="22"/>
        </w:rPr>
        <w:t xml:space="preserve"> ayı)</w:t>
      </w:r>
      <w:r w:rsidR="00CB782D" w:rsidRPr="00F01735">
        <w:rPr>
          <w:color w:val="auto"/>
          <w:sz w:val="22"/>
          <w:szCs w:val="22"/>
        </w:rPr>
        <w:t xml:space="preserve"> </w:t>
      </w:r>
      <w:r w:rsidR="008878FB" w:rsidRPr="00F01735">
        <w:rPr>
          <w:color w:val="auto"/>
          <w:sz w:val="22"/>
          <w:szCs w:val="22"/>
        </w:rPr>
        <w:t xml:space="preserve">itibarıyla uygulanacak </w:t>
      </w:r>
      <w:r w:rsidR="00855B9A" w:rsidRPr="00F01735">
        <w:rPr>
          <w:color w:val="auto"/>
          <w:sz w:val="22"/>
          <w:szCs w:val="22"/>
        </w:rPr>
        <w:t>Motorlu Kara Taşıtları Kasko Değer Listesinde yer alan kasko sigortası değ</w:t>
      </w:r>
      <w:r w:rsidRPr="00F01735">
        <w:rPr>
          <w:color w:val="auto"/>
          <w:sz w:val="22"/>
          <w:szCs w:val="22"/>
        </w:rPr>
        <w:t>erinin % 2’sini aşmayacaktır.”  ifadesi,</w:t>
      </w:r>
    </w:p>
    <w:p w14:paraId="5EE59513" w14:textId="77777777" w:rsidR="009035E6" w:rsidRPr="00F01735" w:rsidRDefault="00855B9A" w:rsidP="009035E6">
      <w:pPr>
        <w:pStyle w:val="Default"/>
        <w:spacing w:before="240"/>
        <w:jc w:val="both"/>
        <w:rPr>
          <w:color w:val="auto"/>
          <w:sz w:val="22"/>
          <w:szCs w:val="22"/>
        </w:rPr>
      </w:pPr>
      <w:r w:rsidRPr="00F01735">
        <w:rPr>
          <w:color w:val="auto"/>
          <w:sz w:val="22"/>
          <w:szCs w:val="22"/>
        </w:rPr>
        <w:t xml:space="preserve"> b bendinde “Şoför giderleri dâhil yapılan taşıt kiralamalarında aylık kiralama bedeli, (a) bendine göre tespit edilecek tutara yürürlükteki brüt asgari ücretin </w:t>
      </w:r>
      <w:r w:rsidRPr="00F01735">
        <w:rPr>
          <w:b/>
          <w:color w:val="auto"/>
          <w:sz w:val="22"/>
          <w:szCs w:val="22"/>
        </w:rPr>
        <w:t>yüzde elli</w:t>
      </w:r>
      <w:r w:rsidRPr="00F01735">
        <w:rPr>
          <w:color w:val="auto"/>
          <w:sz w:val="22"/>
          <w:szCs w:val="22"/>
        </w:rPr>
        <w:t xml:space="preserve"> artırımlı tutarının ilave edilmesi suretiyle hesaplanacak tutarı aşmayac</w:t>
      </w:r>
      <w:r w:rsidR="009035E6" w:rsidRPr="00F01735">
        <w:rPr>
          <w:color w:val="auto"/>
          <w:sz w:val="22"/>
          <w:szCs w:val="22"/>
        </w:rPr>
        <w:t>aktır.” ifadesi,</w:t>
      </w:r>
    </w:p>
    <w:p w14:paraId="2894EB92" w14:textId="11F818D6" w:rsidR="002A6195" w:rsidRPr="00F01735" w:rsidRDefault="009035E6" w:rsidP="009035E6">
      <w:pPr>
        <w:pStyle w:val="Default"/>
        <w:spacing w:before="240"/>
        <w:jc w:val="both"/>
        <w:rPr>
          <w:color w:val="auto"/>
          <w:sz w:val="22"/>
          <w:szCs w:val="22"/>
        </w:rPr>
      </w:pPr>
      <w:r w:rsidRPr="00F01735">
        <w:rPr>
          <w:color w:val="auto"/>
          <w:sz w:val="22"/>
          <w:szCs w:val="22"/>
        </w:rPr>
        <w:t>c bendinde</w:t>
      </w:r>
      <w:r w:rsidR="00FA76E9" w:rsidRPr="00F01735">
        <w:rPr>
          <w:color w:val="auto"/>
          <w:sz w:val="22"/>
          <w:szCs w:val="22"/>
        </w:rPr>
        <w:t xml:space="preserve"> </w:t>
      </w:r>
      <w:r w:rsidRPr="00F01735">
        <w:rPr>
          <w:color w:val="auto"/>
          <w:sz w:val="22"/>
          <w:szCs w:val="22"/>
        </w:rPr>
        <w:t>“</w:t>
      </w:r>
      <w:r w:rsidR="00FA76E9" w:rsidRPr="00F01735">
        <w:rPr>
          <w:color w:val="auto"/>
          <w:sz w:val="22"/>
          <w:szCs w:val="22"/>
        </w:rPr>
        <w:t>Şoför gideri dahil taşıt kiralamalarında aylık kiralama bedeli hesabında yemek, yol, resmi tatil ücreti vb giderleri de dahil yürürlükte bulunan brüt asgari ücretin yüzde elli artırımlı tutarı esas alınacak, işveren maliyeti kapsamında yer alan sosyal sigorta ve genel sağlık sigortası işveren payı (%20,</w:t>
      </w:r>
      <w:r w:rsidR="00CB6864">
        <w:rPr>
          <w:color w:val="auto"/>
          <w:sz w:val="22"/>
          <w:szCs w:val="22"/>
        </w:rPr>
        <w:t>75</w:t>
      </w:r>
      <w:r w:rsidR="00FA76E9" w:rsidRPr="00F01735">
        <w:rPr>
          <w:color w:val="auto"/>
          <w:sz w:val="22"/>
          <w:szCs w:val="22"/>
        </w:rPr>
        <w:t>) ve işsizlik sigortası işveren payı (%2) ile işçilik maliyeti üzerinden hesaplanan sözleşme giderleri ve genel giderler (%4) ise</w:t>
      </w:r>
      <w:r w:rsidR="00095C47" w:rsidRPr="00F01735">
        <w:rPr>
          <w:color w:val="auto"/>
          <w:sz w:val="22"/>
          <w:szCs w:val="22"/>
        </w:rPr>
        <w:t xml:space="preserve"> idarelerce ayrıca ödenecektir.</w:t>
      </w:r>
      <w:r w:rsidRPr="00F01735">
        <w:rPr>
          <w:color w:val="auto"/>
          <w:sz w:val="22"/>
          <w:szCs w:val="22"/>
        </w:rPr>
        <w:t>” ifadesi yer almaktadır.</w:t>
      </w:r>
    </w:p>
    <w:p w14:paraId="741E0891" w14:textId="77777777" w:rsidR="009035E6" w:rsidRPr="00F01735" w:rsidRDefault="009035E6" w:rsidP="009035E6">
      <w:pPr>
        <w:pStyle w:val="Default"/>
        <w:spacing w:before="240"/>
        <w:jc w:val="both"/>
        <w:rPr>
          <w:color w:val="auto"/>
          <w:sz w:val="22"/>
          <w:szCs w:val="22"/>
        </w:rPr>
      </w:pPr>
      <w:r w:rsidRPr="00F01735">
        <w:rPr>
          <w:color w:val="auto"/>
          <w:sz w:val="22"/>
          <w:szCs w:val="22"/>
        </w:rPr>
        <w:t>Bu doğrultuda istekliler tekliflerini yukarıdaki mevzuat hükümlerine uygun şekilde vereceklerdir.</w:t>
      </w:r>
    </w:p>
    <w:p w14:paraId="3F3B9C4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26- Geçici Teminat </w:t>
      </w:r>
    </w:p>
    <w:p w14:paraId="6CE76ED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26.1. </w:t>
      </w:r>
      <w:r w:rsidRPr="00F01735">
        <w:rPr>
          <w:color w:val="auto"/>
          <w:sz w:val="22"/>
          <w:szCs w:val="22"/>
        </w:rPr>
        <w:t xml:space="preserve">İstekliler teklif ettikleri bedelin %3’ünden az olmamak üzere kendi belirleyecekleri tutarda geçici teminat vereceklerdir. Teklif edilen bedelin %3’ünden az oranda geçici teminat veren isteklinin teklifi değerlendirme dışı bırakılır. </w:t>
      </w:r>
    </w:p>
    <w:p w14:paraId="05950608"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26.2. </w:t>
      </w:r>
      <w:r w:rsidRPr="00F01735">
        <w:rPr>
          <w:color w:val="auto"/>
          <w:sz w:val="22"/>
          <w:szCs w:val="22"/>
        </w:rPr>
        <w:t xml:space="preserve">İsteklinin ortak girişim olması halinde toplam geçici teminat miktarı, ortaklık oranına veya işin uzmanlık gerektiren kısımlarına verilen teklif tutarlarına bakılmaksızın ortaklardan biri veya birkaçı tarafından karşılanabilir. </w:t>
      </w:r>
      <w:r w:rsidR="00CB76FA" w:rsidRPr="00F01735">
        <w:rPr>
          <w:color w:val="auto"/>
          <w:sz w:val="22"/>
          <w:szCs w:val="22"/>
        </w:rPr>
        <w:t>Ancak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işin uzmanlık gerektiren kısımlarına verilen teklif tutarının toplam teklif tutarına karşılık gelen oranda geçici teminat verilmesi zorunludur.</w:t>
      </w:r>
    </w:p>
    <w:p w14:paraId="41150A31" w14:textId="1C1D25A1"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26.3. </w:t>
      </w:r>
      <w:r w:rsidRPr="00F01735">
        <w:rPr>
          <w:color w:val="auto"/>
          <w:sz w:val="22"/>
          <w:szCs w:val="22"/>
        </w:rPr>
        <w:t>Geçici teminat olarak sunulan teminat mektuplarında geçerlilik tarihi belirtilmelidir. Bu tarih, 3</w:t>
      </w:r>
      <w:r w:rsidR="002A0010">
        <w:rPr>
          <w:color w:val="auto"/>
          <w:sz w:val="22"/>
          <w:szCs w:val="22"/>
        </w:rPr>
        <w:t>0</w:t>
      </w:r>
      <w:r w:rsidRPr="00F01735">
        <w:rPr>
          <w:color w:val="auto"/>
          <w:sz w:val="22"/>
          <w:szCs w:val="22"/>
        </w:rPr>
        <w:t>.0</w:t>
      </w:r>
      <w:r w:rsidR="002A0010">
        <w:rPr>
          <w:color w:val="auto"/>
          <w:sz w:val="22"/>
          <w:szCs w:val="22"/>
        </w:rPr>
        <w:t>4</w:t>
      </w:r>
      <w:r w:rsidRPr="00F01735">
        <w:rPr>
          <w:color w:val="auto"/>
          <w:sz w:val="22"/>
          <w:szCs w:val="22"/>
        </w:rPr>
        <w:t>.20</w:t>
      </w:r>
      <w:r w:rsidR="00C3468E" w:rsidRPr="00F01735">
        <w:rPr>
          <w:color w:val="auto"/>
          <w:sz w:val="22"/>
          <w:szCs w:val="22"/>
        </w:rPr>
        <w:t>2</w:t>
      </w:r>
      <w:r w:rsidR="00EB33BA">
        <w:rPr>
          <w:color w:val="auto"/>
          <w:sz w:val="22"/>
          <w:szCs w:val="22"/>
        </w:rPr>
        <w:t>5</w:t>
      </w:r>
      <w:r w:rsidRPr="00F01735">
        <w:rPr>
          <w:color w:val="auto"/>
          <w:sz w:val="22"/>
          <w:szCs w:val="22"/>
        </w:rPr>
        <w:t xml:space="preserve"> tarihinden önce olmamak üzere istekli tarafından belirlenir. </w:t>
      </w:r>
    </w:p>
    <w:p w14:paraId="5F34D6D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26.4. </w:t>
      </w:r>
      <w:r w:rsidRPr="00F01735">
        <w:rPr>
          <w:color w:val="auto"/>
          <w:sz w:val="22"/>
          <w:szCs w:val="22"/>
        </w:rPr>
        <w:t xml:space="preserve">Kabul edilebilir bir geçici teminat ile birlikte verilmeyen teklifler, istenilen katılma şartlarının sağlanamadığı gerekçesiyle İdare tarafından değerlendirme dışı bırakılacaktır. </w:t>
      </w:r>
    </w:p>
    <w:p w14:paraId="0923A6B1"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27- Teminat Olarak Kabul Edilecek Değerler </w:t>
      </w:r>
    </w:p>
    <w:p w14:paraId="37BE95F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27.1. </w:t>
      </w:r>
      <w:r w:rsidRPr="00F01735">
        <w:rPr>
          <w:color w:val="auto"/>
          <w:sz w:val="22"/>
          <w:szCs w:val="22"/>
        </w:rPr>
        <w:t xml:space="preserve">Teminat olarak kabul edilecek değerler aşağıda sayılmıştır: </w:t>
      </w:r>
    </w:p>
    <w:p w14:paraId="258AF686" w14:textId="77777777" w:rsidR="00095C47" w:rsidRPr="00F01735" w:rsidRDefault="00855B9A" w:rsidP="00095C47">
      <w:pPr>
        <w:pStyle w:val="Default"/>
        <w:spacing w:before="240" w:after="240"/>
        <w:ind w:firstLine="567"/>
        <w:jc w:val="both"/>
        <w:rPr>
          <w:color w:val="auto"/>
          <w:sz w:val="22"/>
          <w:szCs w:val="22"/>
        </w:rPr>
      </w:pPr>
      <w:r w:rsidRPr="00F01735">
        <w:rPr>
          <w:color w:val="auto"/>
          <w:sz w:val="22"/>
          <w:szCs w:val="22"/>
        </w:rPr>
        <w:t xml:space="preserve">a) Tedavüldeki Türk Parası. </w:t>
      </w:r>
    </w:p>
    <w:p w14:paraId="5F204074" w14:textId="77777777" w:rsidR="00855B9A" w:rsidRPr="00F01735" w:rsidRDefault="00855B9A" w:rsidP="00095C47">
      <w:pPr>
        <w:pStyle w:val="Default"/>
        <w:spacing w:before="240" w:after="240"/>
        <w:ind w:firstLine="567"/>
        <w:jc w:val="both"/>
        <w:rPr>
          <w:color w:val="auto"/>
          <w:sz w:val="22"/>
          <w:szCs w:val="22"/>
        </w:rPr>
      </w:pPr>
      <w:r w:rsidRPr="00F01735">
        <w:rPr>
          <w:color w:val="auto"/>
          <w:sz w:val="22"/>
          <w:szCs w:val="22"/>
        </w:rPr>
        <w:t xml:space="preserve">b) Bankalar tarafından verilen teminat mektupları. </w:t>
      </w:r>
    </w:p>
    <w:p w14:paraId="735590CF"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lastRenderedPageBreak/>
        <w:t xml:space="preserve">27.2. </w:t>
      </w:r>
      <w:r w:rsidRPr="00F01735">
        <w:rPr>
          <w:color w:val="auto"/>
          <w:sz w:val="22"/>
          <w:szCs w:val="22"/>
        </w:rPr>
        <w:t xml:space="preserve">Bu madde boş bırakılmıştır. </w:t>
      </w:r>
    </w:p>
    <w:p w14:paraId="34A139E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27.3. </w:t>
      </w:r>
      <w:r w:rsidRPr="00F01735">
        <w:rPr>
          <w:color w:val="auto"/>
          <w:sz w:val="22"/>
          <w:szCs w:val="22"/>
        </w:rPr>
        <w:t xml:space="preserve">İlgili mevzuatına göre Türkiye’de faaliyette bulunmasına izin verilen yabancı bankaların düzenleyecekleri teminat mektupları ile Türkiye dışında faaliyette bulunan banka veya benzeri kredi kuruluşlarının kontrgarantisi üzerine Türkiye’de faaliyette bulunan bankaların düzenleyecekleri teminat mektupları da teminat olarak kabul edilir. </w:t>
      </w:r>
    </w:p>
    <w:p w14:paraId="2837318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27.4. </w:t>
      </w:r>
      <w:r w:rsidRPr="00F01735">
        <w:rPr>
          <w:color w:val="auto"/>
          <w:sz w:val="22"/>
          <w:szCs w:val="22"/>
        </w:rPr>
        <w:t xml:space="preserve">Teminat mektubu verilmesi halinde, bu mektubun kapsam ve şeklinin, standart formlara uygun olması gerekir. Bu esaslara ve standart formlara aykırı olarak düzenlenmiş teminat mektupları geçerli kabul edilmez. </w:t>
      </w:r>
    </w:p>
    <w:p w14:paraId="6874D7DF"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27.5. </w:t>
      </w:r>
      <w:r w:rsidRPr="00F01735">
        <w:rPr>
          <w:color w:val="auto"/>
          <w:sz w:val="22"/>
          <w:szCs w:val="22"/>
        </w:rPr>
        <w:t xml:space="preserve">Teminatlar, teminat olarak kabul edilen diğer değerlerle değiştirilebilir. </w:t>
      </w:r>
    </w:p>
    <w:p w14:paraId="0932B85F" w14:textId="0CC2295B" w:rsidR="00FA4607" w:rsidRPr="00F01735" w:rsidRDefault="00855B9A" w:rsidP="00855B9A">
      <w:pPr>
        <w:pStyle w:val="Default"/>
        <w:spacing w:before="240" w:after="240"/>
        <w:jc w:val="both"/>
        <w:rPr>
          <w:color w:val="auto"/>
          <w:sz w:val="22"/>
          <w:szCs w:val="22"/>
        </w:rPr>
      </w:pPr>
      <w:r w:rsidRPr="00F01735">
        <w:rPr>
          <w:b/>
          <w:bCs/>
          <w:color w:val="auto"/>
          <w:sz w:val="22"/>
          <w:szCs w:val="22"/>
        </w:rPr>
        <w:t xml:space="preserve">27.6. </w:t>
      </w:r>
      <w:r w:rsidRPr="00F01735">
        <w:rPr>
          <w:color w:val="auto"/>
          <w:sz w:val="22"/>
          <w:szCs w:val="22"/>
        </w:rPr>
        <w:t xml:space="preserve">Her ne suretle olursa olsun, İdarece alınan teminatlar haczedilemez ve üzerine ihtiyati tedbir konulamaz. </w:t>
      </w:r>
    </w:p>
    <w:p w14:paraId="79D7BEB1"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28- Geçici Teminatın Teslim Yeri </w:t>
      </w:r>
    </w:p>
    <w:p w14:paraId="64BB969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28.1.</w:t>
      </w:r>
      <w:r w:rsidRPr="00F01735">
        <w:rPr>
          <w:color w:val="auto"/>
          <w:sz w:val="22"/>
          <w:szCs w:val="22"/>
        </w:rPr>
        <w:t xml:space="preserve">Teminat mektupları, teklifle birlikte zarf içerisinde İdareye sunulur. </w:t>
      </w:r>
    </w:p>
    <w:p w14:paraId="0B8E113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28.2. </w:t>
      </w:r>
      <w:r w:rsidRPr="00F01735">
        <w:rPr>
          <w:color w:val="auto"/>
          <w:sz w:val="22"/>
          <w:szCs w:val="22"/>
        </w:rPr>
        <w:t xml:space="preserve">Teminat mektupları dışındaki teminatların İdarenin </w:t>
      </w:r>
      <w:r w:rsidRPr="007D7EDE">
        <w:rPr>
          <w:color w:val="auto"/>
          <w:sz w:val="22"/>
          <w:szCs w:val="22"/>
        </w:rPr>
        <w:t xml:space="preserve">Halkbankası Denizli Şubesi TR98 0001 2009 3520 0005 0000 37 </w:t>
      </w:r>
      <w:r w:rsidRPr="00F01735">
        <w:rPr>
          <w:color w:val="auto"/>
          <w:sz w:val="22"/>
          <w:szCs w:val="22"/>
        </w:rPr>
        <w:t xml:space="preserve">numaralı hesabına yatırılması ve makbuzlarının teklif zarfının içinde sunulması gerekir. </w:t>
      </w:r>
    </w:p>
    <w:p w14:paraId="6437B223"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29- Geçici Teminatın İadesi </w:t>
      </w:r>
    </w:p>
    <w:p w14:paraId="47B9E146"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29.1. </w:t>
      </w:r>
      <w:r w:rsidRPr="00F01735">
        <w:rPr>
          <w:color w:val="auto"/>
          <w:sz w:val="22"/>
          <w:szCs w:val="22"/>
        </w:rPr>
        <w:t xml:space="preserve">İhale üzerinde kalan istekli ile ekonomik açıdan en avantajlı ikinci teklif sahibi istekliye ait teminat mektupları, ihaleden sonra İdarenin Muhasebe Birimine teslim edilir. Diğer isteklilere ait teminatlar ise hemen iade edilir. </w:t>
      </w:r>
    </w:p>
    <w:p w14:paraId="41041E3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29.2. </w:t>
      </w:r>
      <w:r w:rsidRPr="00F01735">
        <w:rPr>
          <w:color w:val="auto"/>
          <w:sz w:val="22"/>
          <w:szCs w:val="22"/>
        </w:rPr>
        <w:t xml:space="preserve">İhale üzerinde bırakılan isteklinin geçici teminatı ise gerekli kesin teminatın verilip sözleşmeyi imzalaması halinde iade edilir. </w:t>
      </w:r>
    </w:p>
    <w:p w14:paraId="5608BB8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29.3. </w:t>
      </w:r>
      <w:r w:rsidRPr="00F01735">
        <w:rPr>
          <w:color w:val="auto"/>
          <w:sz w:val="22"/>
          <w:szCs w:val="22"/>
        </w:rPr>
        <w:t xml:space="preserve">İhale üzerinde bırakılan istekli ile sözleşme imzalanması halinde, ekonomik açıdan en avantajlı ikinci teklif sahibine ait teminat, sözleşme imzalandıktan hemen sonra iade edilir. </w:t>
      </w:r>
    </w:p>
    <w:p w14:paraId="280F6B8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IV-TEKLİFLERİN DEĞERLENDİRİLMESİ VE SÖZLEŞME YAPILMASINA İLİŞKİN HUSUSLAR </w:t>
      </w:r>
    </w:p>
    <w:p w14:paraId="729C33EA"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30- Tekliflerin Alınması ve Açılması </w:t>
      </w:r>
    </w:p>
    <w:p w14:paraId="6D80821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30.1. </w:t>
      </w:r>
      <w:r w:rsidRPr="00F01735">
        <w:rPr>
          <w:color w:val="auto"/>
          <w:sz w:val="22"/>
          <w:szCs w:val="22"/>
        </w:rPr>
        <w:t xml:space="preserve">Teklifler, bu Şartnamede belirtilen ihale saatine kadar İdareye (tekliflerin sunulacağı yere) verilecektir. </w:t>
      </w:r>
    </w:p>
    <w:p w14:paraId="760C277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30.2. </w:t>
      </w:r>
      <w:r w:rsidRPr="00F01735">
        <w:rPr>
          <w:color w:val="auto"/>
          <w:sz w:val="22"/>
          <w:szCs w:val="22"/>
        </w:rPr>
        <w:t xml:space="preserve">İhale komisyonunca, tekliflerin alınması ve açılmasında aşağıda yer alan usul uygulanır: </w:t>
      </w:r>
    </w:p>
    <w:p w14:paraId="4B51E79A" w14:textId="77777777" w:rsidR="00F623E3" w:rsidRPr="00F01735" w:rsidRDefault="00855B9A" w:rsidP="00F623E3">
      <w:pPr>
        <w:pStyle w:val="Default"/>
        <w:spacing w:before="240" w:after="240"/>
        <w:jc w:val="both"/>
        <w:rPr>
          <w:color w:val="auto"/>
          <w:sz w:val="22"/>
          <w:szCs w:val="22"/>
        </w:rPr>
      </w:pPr>
      <w:r w:rsidRPr="00F01735">
        <w:rPr>
          <w:b/>
          <w:bCs/>
          <w:color w:val="auto"/>
          <w:sz w:val="22"/>
          <w:szCs w:val="22"/>
        </w:rPr>
        <w:t xml:space="preserve">30.2.1. </w:t>
      </w:r>
      <w:r w:rsidRPr="00F01735">
        <w:rPr>
          <w:color w:val="auto"/>
          <w:sz w:val="22"/>
          <w:szCs w:val="22"/>
        </w:rPr>
        <w:t xml:space="preserve">İhale komisyonunca bu Şartnamede belirtilen ihale saatinde ihaleye başlanır ve bu saate kadar kaç teklif verilmiş olduğu bir tutanakla tespit edilerek, hazır bulunanlara duyurulur. </w:t>
      </w:r>
    </w:p>
    <w:p w14:paraId="202ED8C9" w14:textId="77777777" w:rsidR="00855B9A" w:rsidRPr="00F01735" w:rsidRDefault="00855B9A" w:rsidP="00F623E3">
      <w:pPr>
        <w:pStyle w:val="Default"/>
        <w:spacing w:before="240" w:after="240"/>
        <w:jc w:val="both"/>
        <w:rPr>
          <w:color w:val="auto"/>
          <w:sz w:val="22"/>
          <w:szCs w:val="22"/>
        </w:rPr>
      </w:pPr>
      <w:r w:rsidRPr="00F01735">
        <w:rPr>
          <w:b/>
          <w:bCs/>
          <w:color w:val="auto"/>
          <w:sz w:val="22"/>
          <w:szCs w:val="22"/>
        </w:rPr>
        <w:t xml:space="preserve">30.2.2. </w:t>
      </w:r>
      <w:r w:rsidRPr="00F01735">
        <w:rPr>
          <w:color w:val="auto"/>
          <w:sz w:val="22"/>
          <w:szCs w:val="22"/>
        </w:rPr>
        <w:t xml:space="preserve">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hususlarına bakılır. Bu hususlara uygun olmayan zarflar bir tutanakla belirlenerek değerlendirmeye alınmaz. </w:t>
      </w:r>
    </w:p>
    <w:p w14:paraId="403F68B1"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lastRenderedPageBreak/>
        <w:t xml:space="preserve">30.2.3. </w:t>
      </w:r>
      <w:r w:rsidRPr="00F01735">
        <w:rPr>
          <w:color w:val="auto"/>
          <w:sz w:val="22"/>
          <w:szCs w:val="22"/>
        </w:rPr>
        <w:t>İhale konusu işin yaklaşık maliyeti açıklandıktan sonra zarflar isteklilerle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istekliler</w:t>
      </w:r>
      <w:r w:rsidR="00055017" w:rsidRPr="00F01735">
        <w:rPr>
          <w:color w:val="auto"/>
          <w:sz w:val="22"/>
          <w:szCs w:val="22"/>
        </w:rPr>
        <w:t xml:space="preserve"> </w:t>
      </w:r>
      <w:r w:rsidRPr="00F01735">
        <w:rPr>
          <w:color w:val="auto"/>
          <w:sz w:val="22"/>
          <w:szCs w:val="22"/>
        </w:rPr>
        <w:t>tutanakla tespit edilir</w:t>
      </w:r>
      <w:r w:rsidRPr="00F01735">
        <w:rPr>
          <w:b/>
          <w:bCs/>
          <w:color w:val="auto"/>
          <w:sz w:val="22"/>
          <w:szCs w:val="22"/>
        </w:rPr>
        <w:t xml:space="preserve">. </w:t>
      </w:r>
      <w:r w:rsidRPr="00F01735">
        <w:rPr>
          <w:color w:val="auto"/>
          <w:sz w:val="22"/>
          <w:szCs w:val="22"/>
        </w:rPr>
        <w:t xml:space="preserve">İstekliler ve teklif bedelleri açıklanarak tutanağa bağlanır. Düzenlenen bu tutanaklar ihale komisyonunca imzalanır ve ihale komisyon başkanı tarafından onaylanmış bir sureti isteyenlere imza karşılığı verilir. </w:t>
      </w:r>
    </w:p>
    <w:p w14:paraId="5BA027B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30.2.4. </w:t>
      </w:r>
      <w:r w:rsidRPr="00F01735">
        <w:rPr>
          <w:color w:val="auto"/>
          <w:sz w:val="22"/>
          <w:szCs w:val="22"/>
        </w:rPr>
        <w:t xml:space="preserve">Bu aşamada; hiçbir teklifin reddine veya kabulüne karar verilmez. Teklifi oluşturan belgeler düzeltilemez ve tamamlanamaz. Teklifler değerlendirilmek üzere ilk oturum kapatılır. </w:t>
      </w:r>
    </w:p>
    <w:p w14:paraId="2A1F7F8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31- Tekliflerin Değerlendirilmesi </w:t>
      </w:r>
    </w:p>
    <w:p w14:paraId="156C29C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31.1. </w:t>
      </w:r>
      <w:r w:rsidRPr="00F01735">
        <w:rPr>
          <w:color w:val="auto"/>
          <w:sz w:val="22"/>
          <w:szCs w:val="22"/>
        </w:rPr>
        <w:t xml:space="preserve">Tekliflerin değerlendirilmesinde, öncelikle belgeleri eksik olduğu veya teklif mektubu ile geçici teminatı usulüne uygun olmadığı ilk oturumda tespit edilen isteklilerin tekliflerinin değerlendirme dışı bırakılmasına karar verilir. </w:t>
      </w:r>
    </w:p>
    <w:p w14:paraId="718C4315"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31.2. </w:t>
      </w:r>
      <w:r w:rsidRPr="00F01735">
        <w:rPr>
          <w:color w:val="auto"/>
          <w:sz w:val="22"/>
          <w:szCs w:val="22"/>
        </w:rPr>
        <w:t xml:space="preserve">Teklifin esasını değiştirecek nitelikte olmaması kaydıyla, sunulan belgelerde bilgi veya belge eksiklikleri bulunması halinde İdarece belirlenen sürede bu eksik bilgilerin ve belgelerin tamamlanması yazılı olarak istenir. Bu çerçevede, tamamlatılması istenen bilgi ve/veya belgelerin niteliği dikkate alınarak İdare tarafından iki iş gününden az olmamak üzere makul bir tamamlama süresi verilir. Belirlenen sürede bilgileri, belgeleri tamamlamayanların teklifleri değerlendirme dışı bırakılır ve geçici teminatları gelir kaydedilir. </w:t>
      </w:r>
    </w:p>
    <w:p w14:paraId="2CF683E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31.3. </w:t>
      </w:r>
      <w:r w:rsidRPr="00F01735">
        <w:rPr>
          <w:color w:val="auto"/>
          <w:sz w:val="22"/>
          <w:szCs w:val="22"/>
        </w:rPr>
        <w:t xml:space="preserve">Bilgi ve belge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 </w:t>
      </w:r>
    </w:p>
    <w:p w14:paraId="082DFCF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31.4. </w:t>
      </w:r>
      <w:r w:rsidRPr="00F01735">
        <w:rPr>
          <w:color w:val="auto"/>
          <w:sz w:val="22"/>
          <w:szCs w:val="22"/>
        </w:rPr>
        <w:t xml:space="preserve">Bu ilk değerlendirme ve işlemler sonucunda belgeleri eksiksiz ve teklif mektubu ile geçici teminatı usulüne uygun olan isteklilerin tekliflerinin ayrıntılı değerlendirilmesine geçilir. </w:t>
      </w:r>
    </w:p>
    <w:p w14:paraId="674E92B4"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31.5. </w:t>
      </w:r>
      <w:r w:rsidRPr="00F01735">
        <w:rPr>
          <w:color w:val="auto"/>
          <w:sz w:val="22"/>
          <w:szCs w:val="22"/>
        </w:rPr>
        <w:t xml:space="preserve">Bu aşamada, isteklilerin ihale konusu işi yapabilme kapasitelerini belirleyen yeterlik kriterlerine ve tekliflerin ihale dokümanında belirtilen şartlara uygun olup olmadığı incelenir. Uygun olmadığı belirlenen isteklilerin teklifleri değerlendirme dışı bırakılır. En son aşamada, isteklilerin, birim fiyat teklif cetvellerinde aritmetik hata bulunup bulunmadığı incelenir. Teklif edilen fiyatları gösteren teklif mektubu eki cetvelde aritmetik hata bulunması halinde, isteklilerce teklif edilen birim fiyatlar esas alınmak kaydıyla, aritmetik hatalar ihale komisyonu tarafından re’sen düzeltilir. Yapılan bu düzeltme sonucu bulunan teklif, isteklinin esas teklifi olarak kabul edilir ve bu durum hemen istekliye yazıyla bildirilir. İstekli, düzeltilmiş teklifi kabul edip etmediğini tebliğ tarihini izleyen iki iş günü içinde yazılı olarak bildirmek zorundadır. İsteklinin düzeltilmiş teklifi kabul etmediğini süresinde bildirmesi veya bu süre içinde herhangi bir cevap vermemesi halinde, teklifi değerlendirme dışı bırakılır ve geçici teminatı gelir kaydedilir. </w:t>
      </w:r>
    </w:p>
    <w:p w14:paraId="4C5EF0B6"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32- İsteklilerden Tekliflerine Açıklık Getirmelerinin İstenilmesi </w:t>
      </w:r>
    </w:p>
    <w:p w14:paraId="7145507A" w14:textId="77777777" w:rsidR="001C085D" w:rsidRPr="00F01735" w:rsidRDefault="00855B9A" w:rsidP="001C085D">
      <w:pPr>
        <w:pStyle w:val="Default"/>
        <w:spacing w:before="240" w:after="240"/>
        <w:jc w:val="both"/>
        <w:rPr>
          <w:color w:val="auto"/>
          <w:sz w:val="22"/>
          <w:szCs w:val="22"/>
        </w:rPr>
      </w:pPr>
      <w:r w:rsidRPr="00F01735">
        <w:rPr>
          <w:b/>
          <w:bCs/>
          <w:color w:val="auto"/>
          <w:sz w:val="22"/>
          <w:szCs w:val="22"/>
        </w:rPr>
        <w:t xml:space="preserve">32.1. </w:t>
      </w:r>
      <w:r w:rsidRPr="00F01735">
        <w:rPr>
          <w:color w:val="auto"/>
          <w:sz w:val="22"/>
          <w:szCs w:val="22"/>
        </w:rPr>
        <w:t xml:space="preserve">İhale komisyonunun talebi üzerine İdare, tekliflerin incelenmesi, karşılaştırılması ve değerlendirilmesinde yararlanmak üzere açık olmayan hususlarla ilgili isteklilerden açıklama isteyebilir. </w:t>
      </w:r>
    </w:p>
    <w:p w14:paraId="0B2D5AC6" w14:textId="77777777" w:rsidR="00855B9A" w:rsidRPr="00F01735" w:rsidRDefault="00855B9A" w:rsidP="001C085D">
      <w:pPr>
        <w:pStyle w:val="Default"/>
        <w:spacing w:before="240" w:after="240"/>
        <w:jc w:val="both"/>
        <w:rPr>
          <w:color w:val="auto"/>
          <w:sz w:val="22"/>
          <w:szCs w:val="22"/>
        </w:rPr>
      </w:pPr>
      <w:r w:rsidRPr="00F01735">
        <w:rPr>
          <w:b/>
          <w:bCs/>
          <w:color w:val="auto"/>
          <w:sz w:val="22"/>
          <w:szCs w:val="22"/>
        </w:rPr>
        <w:t xml:space="preserve">32.2. </w:t>
      </w:r>
      <w:r w:rsidRPr="00F01735">
        <w:rPr>
          <w:color w:val="auto"/>
          <w:sz w:val="22"/>
          <w:szCs w:val="22"/>
        </w:rPr>
        <w:t xml:space="preserve">Bu açıklama, hiçbir şekilde teklif fiyatında değişiklik yapılması veya ihale dokümanında öngörülen kriterlere uygun olmayan tekliflerin uygun hale getirilmesi amacıyla istenilemez ve bu sonucu doğuracak şekilde kullanılamaz. </w:t>
      </w:r>
    </w:p>
    <w:p w14:paraId="66001A8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32.3. </w:t>
      </w:r>
      <w:r w:rsidRPr="00F01735">
        <w:rPr>
          <w:color w:val="auto"/>
          <w:sz w:val="22"/>
          <w:szCs w:val="22"/>
        </w:rPr>
        <w:t xml:space="preserve">İdarenin yazılı açıklama talebine, istekli tarafından yazılı olarak cevap verilir. </w:t>
      </w:r>
    </w:p>
    <w:p w14:paraId="2D0744A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lastRenderedPageBreak/>
        <w:t xml:space="preserve">Madde 33- Sınır Değer </w:t>
      </w:r>
    </w:p>
    <w:p w14:paraId="0AE2763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33.1. </w:t>
      </w:r>
      <w:r w:rsidRPr="00F01735">
        <w:rPr>
          <w:color w:val="auto"/>
          <w:sz w:val="22"/>
          <w:szCs w:val="22"/>
        </w:rPr>
        <w:t xml:space="preserve">İhale komisyonu verilen teklifleri değerlendirdikten sonra Kurum tarafından belirlenen yönteme göre sınır değer hesaplar. </w:t>
      </w:r>
    </w:p>
    <w:p w14:paraId="2CDD0B5F"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33.2. </w:t>
      </w:r>
      <w:r w:rsidRPr="00F01735">
        <w:rPr>
          <w:color w:val="auto"/>
          <w:sz w:val="22"/>
          <w:szCs w:val="22"/>
        </w:rPr>
        <w:t xml:space="preserve">Teklifi sınır değerin altında kalan isteklilerden 4734 sayılı Kanunun 38’inci maddesine göre açıklama istenecektir. Bu kapsamda; ihale komisyonu sınır değerin altında kalan teklifleri aşırı düşük teklif olarak tespit eder ve bu teklif sahiplerinden Kurum tarafından belirlenen kriterlere göre teklifte önemli olduğunu tespit ettiği bileşenler ile ilgili ayrıntıları yazılı olarak ister. İhale komisyonu; </w:t>
      </w:r>
    </w:p>
    <w:p w14:paraId="3709FF9F"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a) Verilen hizmetin ekonomik olması, </w:t>
      </w:r>
    </w:p>
    <w:p w14:paraId="15A054E0"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b) Seçilen teknik çözümler ve teklif sahibinin işin yerine getirilmesinde kullanacağı avantajlı koşullar, </w:t>
      </w:r>
    </w:p>
    <w:p w14:paraId="42E4CE3F"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c) Teklif edilen hizmetin özgünlüğü, </w:t>
      </w:r>
    </w:p>
    <w:p w14:paraId="5EC91B8E" w14:textId="77777777" w:rsidR="00855B9A" w:rsidRPr="00F01735" w:rsidRDefault="00855B9A" w:rsidP="00855B9A">
      <w:pPr>
        <w:pStyle w:val="Default"/>
        <w:spacing w:before="240" w:after="240"/>
        <w:jc w:val="both"/>
        <w:rPr>
          <w:color w:val="auto"/>
          <w:sz w:val="22"/>
          <w:szCs w:val="22"/>
        </w:rPr>
      </w:pPr>
      <w:r w:rsidRPr="00F01735">
        <w:rPr>
          <w:color w:val="auto"/>
          <w:sz w:val="22"/>
          <w:szCs w:val="22"/>
        </w:rPr>
        <w:t xml:space="preserve">gibi 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40.1. maddesinde yer alan hüküm uyarınca hesaplanan tutar üzerinden alınır. </w:t>
      </w:r>
    </w:p>
    <w:p w14:paraId="6432FA2A"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34- Bütün Tekliflerin Reddedilmesi ve İhalenin İptal Edilmesi </w:t>
      </w:r>
    </w:p>
    <w:p w14:paraId="12B40676"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34.1. </w:t>
      </w:r>
      <w:r w:rsidRPr="00F01735">
        <w:rPr>
          <w:color w:val="auto"/>
          <w:sz w:val="22"/>
          <w:szCs w:val="22"/>
        </w:rPr>
        <w:t xml:space="preserve">İhale komisyonu kararı üzerine İdare, verilmiş olan bütün teklifleri reddederek ihaleyi iptal etmekte serbesttir. İdare bütün tekliflerin reddedilmesi nedeniyle herhangi bir yükümlülük altına girmez. </w:t>
      </w:r>
    </w:p>
    <w:p w14:paraId="1F68913F"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34.2. </w:t>
      </w:r>
      <w:r w:rsidRPr="00F01735">
        <w:rPr>
          <w:color w:val="auto"/>
          <w:sz w:val="22"/>
          <w:szCs w:val="22"/>
        </w:rPr>
        <w:t xml:space="preserve">İhalenin iptal edilmesi halinde bu durum, bütün isteklilere derhal bildirilir. İsteklilerin talepte bulunması halinde, ihalenin iptal edilme gerekçelerini talep eden isteklilere bildirir. </w:t>
      </w:r>
    </w:p>
    <w:p w14:paraId="0998D018"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35- Ekonomik Açıdan En Avantajlı Teklifin Belirlenmesi </w:t>
      </w:r>
    </w:p>
    <w:p w14:paraId="4673D0A8"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35.1. </w:t>
      </w:r>
      <w:r w:rsidRPr="00F01735">
        <w:rPr>
          <w:color w:val="auto"/>
          <w:sz w:val="22"/>
          <w:szCs w:val="22"/>
        </w:rPr>
        <w:t xml:space="preserve">Bu ihalede ekonomik açıdan en avantajlı teklif, teklif edilen fiyatların en düşük olanıdır. </w:t>
      </w:r>
    </w:p>
    <w:p w14:paraId="64188FC0"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35.1.1</w:t>
      </w:r>
      <w:r w:rsidRPr="00F01735">
        <w:rPr>
          <w:color w:val="auto"/>
          <w:sz w:val="22"/>
          <w:szCs w:val="22"/>
        </w:rPr>
        <w:t xml:space="preserve">. Bu madde boş bırakılmıştır. </w:t>
      </w:r>
    </w:p>
    <w:p w14:paraId="1D4FA6F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35.2. </w:t>
      </w:r>
      <w:r w:rsidRPr="00F01735">
        <w:rPr>
          <w:color w:val="auto"/>
          <w:sz w:val="22"/>
          <w:szCs w:val="22"/>
        </w:rPr>
        <w:t xml:space="preserve">Ekonomik açıdan en avantajlı teklifin birden fazla istekli tarafından verilmiş olması halinde </w:t>
      </w:r>
      <w:r w:rsidR="00080F45" w:rsidRPr="00F01735">
        <w:rPr>
          <w:color w:val="auto"/>
          <w:sz w:val="22"/>
          <w:szCs w:val="22"/>
        </w:rPr>
        <w:t>bu isteklilerden ikinci bir yazılı teklif alınır. İkinci tekliflerin de aynı olması halinde ihale ad çekme suretiyle sonuçlandırılabileceği gibi fiyat dışı unsurlar (</w:t>
      </w:r>
      <w:r w:rsidRPr="00F01735">
        <w:rPr>
          <w:color w:val="auto"/>
          <w:sz w:val="22"/>
          <w:szCs w:val="22"/>
        </w:rPr>
        <w:t>işletme ve bakım maliyeti, maliyet etkinliği, verimlilik, kalite ve teknik değer</w:t>
      </w:r>
      <w:r w:rsidR="00080F45" w:rsidRPr="00F01735">
        <w:rPr>
          <w:color w:val="auto"/>
          <w:sz w:val="22"/>
          <w:szCs w:val="22"/>
        </w:rPr>
        <w:t>)</w:t>
      </w:r>
      <w:r w:rsidRPr="00F01735">
        <w:rPr>
          <w:color w:val="auto"/>
          <w:sz w:val="22"/>
          <w:szCs w:val="22"/>
        </w:rPr>
        <w:t xml:space="preserve"> ile Hizmet Alımı İhaleleri Uygulama Yönetmeliğinin 63’üncü maddesinin birinci fıkrasında düzenlenen kriterler sırasıyla dikkate alınarak ekonomik açıdan en avantajlı teklif belirlenir. </w:t>
      </w:r>
    </w:p>
    <w:p w14:paraId="13C5595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35.3. </w:t>
      </w:r>
      <w:r w:rsidRPr="00F01735">
        <w:rPr>
          <w:color w:val="auto"/>
          <w:sz w:val="22"/>
          <w:szCs w:val="22"/>
        </w:rPr>
        <w:t xml:space="preserve">Bu madde boş bırakılacaktır. </w:t>
      </w:r>
    </w:p>
    <w:p w14:paraId="1501A2B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35.4. Yerli İstekliler Lehine Fiyat Avantajı Uygulanması: </w:t>
      </w:r>
    </w:p>
    <w:p w14:paraId="7ACB47B3"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35.4.1</w:t>
      </w:r>
      <w:r w:rsidRPr="00F01735">
        <w:rPr>
          <w:color w:val="auto"/>
          <w:sz w:val="22"/>
          <w:szCs w:val="22"/>
        </w:rPr>
        <w:t xml:space="preserve">. Tekliflerin değerlendirilmesinde yerli istekliler lehine fiyat avantajı uygulanmayacaktır. </w:t>
      </w:r>
    </w:p>
    <w:p w14:paraId="638A9157" w14:textId="77777777" w:rsidR="001C085D" w:rsidRPr="00F01735" w:rsidRDefault="00855B9A" w:rsidP="001C085D">
      <w:pPr>
        <w:pStyle w:val="Default"/>
        <w:spacing w:before="240" w:after="240"/>
        <w:jc w:val="both"/>
        <w:rPr>
          <w:b/>
          <w:bCs/>
          <w:color w:val="auto"/>
          <w:sz w:val="22"/>
          <w:szCs w:val="22"/>
        </w:rPr>
      </w:pPr>
      <w:r w:rsidRPr="00F01735">
        <w:rPr>
          <w:b/>
          <w:bCs/>
          <w:color w:val="auto"/>
          <w:sz w:val="22"/>
          <w:szCs w:val="22"/>
        </w:rPr>
        <w:t>Madde</w:t>
      </w:r>
      <w:r w:rsidR="00FA58C2" w:rsidRPr="00F01735">
        <w:rPr>
          <w:b/>
          <w:bCs/>
          <w:color w:val="auto"/>
          <w:sz w:val="22"/>
          <w:szCs w:val="22"/>
        </w:rPr>
        <w:t xml:space="preserve"> 36- İhalenin Karara Bağlanması</w:t>
      </w:r>
      <w:r w:rsidR="001C085D" w:rsidRPr="00F01735">
        <w:rPr>
          <w:b/>
          <w:bCs/>
          <w:color w:val="auto"/>
          <w:sz w:val="22"/>
          <w:szCs w:val="22"/>
        </w:rPr>
        <w:t xml:space="preserve"> </w:t>
      </w:r>
    </w:p>
    <w:p w14:paraId="55F6A56C" w14:textId="77777777" w:rsidR="00855B9A" w:rsidRPr="00F01735" w:rsidRDefault="00855B9A" w:rsidP="001C085D">
      <w:pPr>
        <w:pStyle w:val="Default"/>
        <w:spacing w:before="240" w:after="240"/>
        <w:jc w:val="both"/>
        <w:rPr>
          <w:color w:val="auto"/>
          <w:sz w:val="22"/>
          <w:szCs w:val="22"/>
        </w:rPr>
      </w:pPr>
      <w:r w:rsidRPr="00F01735">
        <w:rPr>
          <w:b/>
          <w:bCs/>
          <w:color w:val="auto"/>
          <w:sz w:val="22"/>
          <w:szCs w:val="22"/>
        </w:rPr>
        <w:t xml:space="preserve">36.1. </w:t>
      </w:r>
      <w:r w:rsidRPr="00F01735">
        <w:rPr>
          <w:color w:val="auto"/>
          <w:sz w:val="22"/>
          <w:szCs w:val="22"/>
        </w:rPr>
        <w:t xml:space="preserve">Yapılan değerlendirme sonucunda ihale komisyonu tarafından ihale, ekonomik açıdan en avantajlı teklifi veren istekli üzerinde bırakılır. </w:t>
      </w:r>
    </w:p>
    <w:p w14:paraId="723512DF"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lastRenderedPageBreak/>
        <w:t xml:space="preserve">36.2. </w:t>
      </w:r>
      <w:r w:rsidRPr="00F01735">
        <w:rPr>
          <w:color w:val="auto"/>
          <w:sz w:val="22"/>
          <w:szCs w:val="22"/>
        </w:rPr>
        <w:t xml:space="preserve">İhale komisyonu, yapacağı değerlendirme sonucunda gerekçeli bir karar alarak ihale yetkilisinin onayına sunar. Kararda isteklilerin adları veya ticaret unvanları, teklif edilen bedeller, ihalenin tarihi ve hangi istekli üzerine hangi gerekçelerle bırakıldığı, ihale yapılmamış ise nedenleri belirtilir. </w:t>
      </w:r>
    </w:p>
    <w:p w14:paraId="7921F1C4"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37- İhale Kararının Onaylanması veya İptali </w:t>
      </w:r>
    </w:p>
    <w:p w14:paraId="2644D6A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37.1. </w:t>
      </w:r>
      <w:r w:rsidRPr="00F01735">
        <w:rPr>
          <w:color w:val="auto"/>
          <w:sz w:val="22"/>
          <w:szCs w:val="22"/>
        </w:rPr>
        <w:t xml:space="preserve">İhale kararı ihale yetkilisince onaylanmadan önce, ihale üzerinde bırakılan istekli ile varsa ekonomik açıdan en avantajlı ikinci teklif sahibi isteklinin ihalelere katılmaktan yasaklı olup olmadığı teyit edilerek buna ilişkin belge ihale kararına eklenir. </w:t>
      </w:r>
    </w:p>
    <w:p w14:paraId="39EC8909" w14:textId="77777777" w:rsidR="00855B9A" w:rsidRPr="00AA68AD" w:rsidRDefault="00855B9A" w:rsidP="00855B9A">
      <w:pPr>
        <w:pStyle w:val="Default"/>
        <w:spacing w:before="240" w:after="240"/>
        <w:jc w:val="both"/>
        <w:rPr>
          <w:color w:val="auto"/>
          <w:sz w:val="22"/>
          <w:szCs w:val="22"/>
        </w:rPr>
      </w:pPr>
      <w:r w:rsidRPr="00F01735">
        <w:rPr>
          <w:b/>
          <w:bCs/>
          <w:color w:val="auto"/>
          <w:sz w:val="22"/>
          <w:szCs w:val="22"/>
        </w:rPr>
        <w:t xml:space="preserve">37.2. </w:t>
      </w:r>
      <w:r w:rsidRPr="00F01735">
        <w:rPr>
          <w:color w:val="auto"/>
          <w:sz w:val="22"/>
          <w:szCs w:val="22"/>
        </w:rPr>
        <w:t xml:space="preserve">Yapılan </w:t>
      </w:r>
      <w:r w:rsidRPr="00AA68AD">
        <w:rPr>
          <w:color w:val="auto"/>
          <w:sz w:val="22"/>
          <w:szCs w:val="22"/>
        </w:rPr>
        <w:t>teyit işlemi sonucunda, her iki isteklinin de yasaklı çıkması durumunda ihale iptal edilir</w:t>
      </w:r>
      <w:r w:rsidRPr="00AA68AD">
        <w:rPr>
          <w:b/>
          <w:bCs/>
          <w:color w:val="auto"/>
          <w:sz w:val="22"/>
          <w:szCs w:val="22"/>
        </w:rPr>
        <w:t xml:space="preserve">. </w:t>
      </w:r>
    </w:p>
    <w:p w14:paraId="4251DE1C" w14:textId="77777777" w:rsidR="00855B9A" w:rsidRPr="00F01735" w:rsidRDefault="00855B9A" w:rsidP="00855B9A">
      <w:pPr>
        <w:pStyle w:val="Default"/>
        <w:spacing w:before="240" w:after="240"/>
        <w:jc w:val="both"/>
        <w:rPr>
          <w:color w:val="auto"/>
          <w:sz w:val="22"/>
          <w:szCs w:val="22"/>
        </w:rPr>
      </w:pPr>
      <w:r w:rsidRPr="00AA68AD">
        <w:rPr>
          <w:b/>
          <w:bCs/>
          <w:color w:val="auto"/>
          <w:sz w:val="22"/>
          <w:szCs w:val="22"/>
        </w:rPr>
        <w:t xml:space="preserve">37.3. </w:t>
      </w:r>
      <w:r w:rsidRPr="00AA68AD">
        <w:rPr>
          <w:color w:val="auto"/>
          <w:sz w:val="22"/>
          <w:szCs w:val="22"/>
        </w:rPr>
        <w:t xml:space="preserve">İhale yetkilisi, karar tarihini izleyen en geç üç iş günü içinde </w:t>
      </w:r>
      <w:r w:rsidRPr="00F01735">
        <w:rPr>
          <w:color w:val="auto"/>
          <w:sz w:val="22"/>
          <w:szCs w:val="22"/>
        </w:rPr>
        <w:t xml:space="preserve">ihale kararını onaylar veya gerekçesini açıkça belirtmek suretiyle iptal eder. </w:t>
      </w:r>
    </w:p>
    <w:p w14:paraId="59C2A8B8"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37.4. </w:t>
      </w:r>
      <w:r w:rsidRPr="00F01735">
        <w:rPr>
          <w:color w:val="auto"/>
          <w:sz w:val="22"/>
          <w:szCs w:val="22"/>
        </w:rPr>
        <w:t xml:space="preserve">İhale; kararın ihale yetkilisince onaylanması halinde geçerli, iptal edilmesi halinde ise hükümsüz sayılır. </w:t>
      </w:r>
    </w:p>
    <w:p w14:paraId="1BCF7EC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38- Kesinleşen İhale Kararının Bildirilmesi </w:t>
      </w:r>
    </w:p>
    <w:p w14:paraId="02403DCB"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38.1. </w:t>
      </w:r>
      <w:r w:rsidRPr="00F01735">
        <w:rPr>
          <w:color w:val="auto"/>
          <w:sz w:val="22"/>
          <w:szCs w:val="22"/>
        </w:rPr>
        <w:t xml:space="preserve">Kesinleşen ihale kararı, ihale yetkilisi tarafından onaylandığı günü </w:t>
      </w:r>
      <w:r w:rsidRPr="00AA68AD">
        <w:rPr>
          <w:color w:val="auto"/>
          <w:sz w:val="22"/>
          <w:szCs w:val="22"/>
        </w:rPr>
        <w:t xml:space="preserve">izleyen en geç iki gün </w:t>
      </w:r>
      <w:r w:rsidRPr="00F01735">
        <w:rPr>
          <w:color w:val="auto"/>
          <w:sz w:val="22"/>
          <w:szCs w:val="22"/>
        </w:rPr>
        <w:t xml:space="preserve">içinde, ihale üzerinde bırakılan dâhil, ihaleye teklif veren bütün isteklilere bildirilir. </w:t>
      </w:r>
    </w:p>
    <w:p w14:paraId="758F3483"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38.2. </w:t>
      </w:r>
      <w:r w:rsidRPr="00F01735">
        <w:rPr>
          <w:color w:val="auto"/>
          <w:sz w:val="22"/>
          <w:szCs w:val="22"/>
        </w:rPr>
        <w:t xml:space="preserve">İhale kararının ihale yetkilisi tarafından iptal edilmesi durumunda da isteklilere gerekçeleri belirtilmek suretiyle bildirim yapılır. </w:t>
      </w:r>
    </w:p>
    <w:p w14:paraId="11DE8666"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39- Sözleşmeye Davet </w:t>
      </w:r>
    </w:p>
    <w:p w14:paraId="20D6A463"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39.1. </w:t>
      </w:r>
      <w:r w:rsidRPr="00F01735">
        <w:rPr>
          <w:color w:val="auto"/>
          <w:sz w:val="22"/>
          <w:szCs w:val="22"/>
        </w:rPr>
        <w:t xml:space="preserve">İhale sonucu, ihale kararlarının ihale yetkilisi tarafından onaylandığı günü izleyen günden </w:t>
      </w:r>
      <w:r w:rsidRPr="00AA68AD">
        <w:rPr>
          <w:color w:val="auto"/>
          <w:sz w:val="22"/>
          <w:szCs w:val="22"/>
        </w:rPr>
        <w:t>itibaren 2 (iki) gün içinde, ihale üzerinde bırakılan istekliye, tebliğ tarihini izleyen 7 (yedi) gün içinde kesin teminatı vermek suretiyle sözleşmeyi imzalaması hususu imza karşılığı tebliğ edilir veya iadeli taahhütlü mektupla tebligat adresine postalanmak suretiyle bildir</w:t>
      </w:r>
      <w:r w:rsidRPr="00F01735">
        <w:rPr>
          <w:color w:val="auto"/>
          <w:sz w:val="22"/>
          <w:szCs w:val="22"/>
        </w:rPr>
        <w:t xml:space="preserve">ilir. Mektubun postaya verilmesini takip eden yedinci gün kararın istekliye tebliğ tarihi sayılır. </w:t>
      </w:r>
    </w:p>
    <w:p w14:paraId="656D3FA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40- Kesin Teminat </w:t>
      </w:r>
    </w:p>
    <w:p w14:paraId="2B30EE9F" w14:textId="46D50AE9"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40.1. </w:t>
      </w:r>
      <w:r w:rsidRPr="00F01735">
        <w:rPr>
          <w:color w:val="auto"/>
          <w:sz w:val="22"/>
          <w:szCs w:val="22"/>
        </w:rPr>
        <w:t xml:space="preserve">Bu ihale kapsamında alınacak taahhüdün, sözleşme ve şartname hükümlerine uygun olarak yerine getirilmesini sağlamak amacıyla, sözleşme bedelinin %6 (yüzde altı)’sından az olmamak koşulu ile ihale üzerinde kalan istekliden sözleşme tarihinden itibaren en az </w:t>
      </w:r>
      <w:r w:rsidR="002A0010">
        <w:rPr>
          <w:color w:val="auto"/>
          <w:sz w:val="22"/>
          <w:szCs w:val="22"/>
        </w:rPr>
        <w:t>1</w:t>
      </w:r>
      <w:r w:rsidR="00621EFB">
        <w:rPr>
          <w:color w:val="auto"/>
          <w:sz w:val="22"/>
          <w:szCs w:val="22"/>
        </w:rPr>
        <w:t>5</w:t>
      </w:r>
      <w:r w:rsidRPr="00F01735">
        <w:rPr>
          <w:color w:val="auto"/>
          <w:sz w:val="22"/>
          <w:szCs w:val="22"/>
        </w:rPr>
        <w:t xml:space="preserve"> (</w:t>
      </w:r>
      <w:r w:rsidR="002A0010">
        <w:rPr>
          <w:color w:val="auto"/>
          <w:sz w:val="22"/>
          <w:szCs w:val="22"/>
        </w:rPr>
        <w:t>on</w:t>
      </w:r>
      <w:r w:rsidR="00621EFB">
        <w:rPr>
          <w:color w:val="auto"/>
          <w:sz w:val="22"/>
          <w:szCs w:val="22"/>
        </w:rPr>
        <w:t>beş</w:t>
      </w:r>
      <w:r w:rsidRPr="00F01735">
        <w:rPr>
          <w:color w:val="auto"/>
          <w:sz w:val="22"/>
          <w:szCs w:val="22"/>
        </w:rPr>
        <w:t xml:space="preserve">) ay süreli kesin teminat alınır. Kesin teminatın, teminat mektubu olarak verilmesi durumunda teminat mektubunun İdare tarafından belirlenen şekil ve içerikte sunulması zorunludur </w:t>
      </w:r>
    </w:p>
    <w:p w14:paraId="0F3F1FA2"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40.2. </w:t>
      </w:r>
      <w:r w:rsidRPr="00F01735">
        <w:rPr>
          <w:color w:val="auto"/>
          <w:sz w:val="22"/>
          <w:szCs w:val="22"/>
        </w:rPr>
        <w:t xml:space="preserve">İhale üzerinde bırakılan isteklinin ortak girişim olması halinde toplam kesin teminat miktarı, ortaklık oranına veya işin uzmanlık gerektiren kısımlarına verilen teklif tutarlarına bakılmaksızın ortaklardan biri veya birkaçı tarafından karşılanabilir. </w:t>
      </w:r>
      <w:r w:rsidR="009372C6" w:rsidRPr="00F01735">
        <w:rPr>
          <w:color w:val="auto"/>
          <w:sz w:val="22"/>
        </w:rPr>
        <w:t>Ancak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işin uzmanlık gerektiren kısımlarına verilen teklif tutarının toplam teklif tutarına karşılık gelen oranda kesin teminat verilmesi zorunludur.</w:t>
      </w:r>
    </w:p>
    <w:p w14:paraId="03AD437A"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41- Sözleşme Yapılmasında İsteklinin Görev ve Sorumluluğu </w:t>
      </w:r>
    </w:p>
    <w:p w14:paraId="29024696" w14:textId="77777777" w:rsidR="00855B9A" w:rsidRPr="00F01735" w:rsidRDefault="00855B9A" w:rsidP="00C93A1D">
      <w:pPr>
        <w:pStyle w:val="Default"/>
        <w:spacing w:before="240" w:after="240"/>
        <w:jc w:val="both"/>
        <w:rPr>
          <w:color w:val="auto"/>
          <w:sz w:val="22"/>
          <w:szCs w:val="22"/>
        </w:rPr>
      </w:pPr>
      <w:r w:rsidRPr="00F01735">
        <w:rPr>
          <w:b/>
          <w:bCs/>
          <w:color w:val="auto"/>
          <w:sz w:val="22"/>
          <w:szCs w:val="22"/>
        </w:rPr>
        <w:t xml:space="preserve">41.1. </w:t>
      </w:r>
      <w:r w:rsidRPr="00F01735">
        <w:rPr>
          <w:color w:val="auto"/>
          <w:sz w:val="22"/>
          <w:szCs w:val="22"/>
        </w:rPr>
        <w:t xml:space="preserve">İhale üzerinde bırakılan istekli, sözleşmeye davet yazısının bildirim tarihini </w:t>
      </w:r>
      <w:r w:rsidRPr="00AA68AD">
        <w:rPr>
          <w:color w:val="auto"/>
          <w:sz w:val="22"/>
          <w:szCs w:val="22"/>
        </w:rPr>
        <w:t xml:space="preserve">izleyen yedi gün içinde, ihale tarihinde </w:t>
      </w:r>
      <w:r w:rsidRPr="00F01735">
        <w:rPr>
          <w:color w:val="auto"/>
          <w:sz w:val="22"/>
          <w:szCs w:val="22"/>
        </w:rPr>
        <w:t>4734 sayılı Kanunun 10 uncu maddesinin dördüncü fıkrasının (a), (b), (c), (d), (e) ve (g) bentlerinde sayılan durumlarda olmadığına dair belgeler ile k</w:t>
      </w:r>
      <w:r w:rsidR="00FA58C2" w:rsidRPr="00F01735">
        <w:rPr>
          <w:color w:val="auto"/>
          <w:sz w:val="22"/>
          <w:szCs w:val="22"/>
        </w:rPr>
        <w:t>esin teminatı verip diğer yasal</w:t>
      </w:r>
      <w:r w:rsidR="00C93A1D" w:rsidRPr="00F01735">
        <w:rPr>
          <w:color w:val="auto"/>
          <w:sz w:val="22"/>
          <w:szCs w:val="22"/>
        </w:rPr>
        <w:t xml:space="preserve"> </w:t>
      </w:r>
      <w:r w:rsidRPr="00F01735">
        <w:rPr>
          <w:color w:val="auto"/>
          <w:sz w:val="22"/>
          <w:szCs w:val="22"/>
        </w:rPr>
        <w:lastRenderedPageBreak/>
        <w:t xml:space="preserve">yükümlülüklerini de yerine getirerek sözleşmeyi imzalamak zorundadır. Sözleşme imzalandıktan sonra geçici teminat iade edilecektir. </w:t>
      </w:r>
    </w:p>
    <w:p w14:paraId="575AA2D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41.2. </w:t>
      </w:r>
      <w:r w:rsidRPr="00F01735">
        <w:rPr>
          <w:color w:val="auto"/>
          <w:sz w:val="22"/>
          <w:szCs w:val="22"/>
        </w:rPr>
        <w:t xml:space="preserve">İhale üzerinde bırakılan isteklinin ortak girişim olması halinde, ihale tarihinde 4734 sayılı Kanunun 10’uncu maddesinin dördüncü fıkrasının (a), (b), (c), (d), (e) ve (g) bentlerinde sayılan durumlarda olunmadığına ilişkin belgeleri her bir ortak ayrı ayrı sunmak zorundadır. </w:t>
      </w:r>
    </w:p>
    <w:p w14:paraId="4B26BED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41.3</w:t>
      </w:r>
      <w:r w:rsidRPr="00F01735">
        <w:rPr>
          <w:color w:val="auto"/>
          <w:sz w:val="22"/>
          <w:szCs w:val="22"/>
        </w:rPr>
        <w:t xml:space="preserve">. Bu madde boş bırakılmıştır. </w:t>
      </w:r>
    </w:p>
    <w:p w14:paraId="2875288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41.4. </w:t>
      </w:r>
      <w:r w:rsidRPr="00F01735">
        <w:rPr>
          <w:color w:val="auto"/>
          <w:sz w:val="22"/>
          <w:szCs w:val="22"/>
        </w:rPr>
        <w:t xml:space="preserve">Mücbir sebep halleri dışında, ihale üzerinde bırakılan isteklinin, sözleşmeyi imzalamaktan imtina ettiği, sözleşmeyi belirtilen sürede imzalamadığı veya kesin teminat yatırmadığı takdirde, protesto çekmeye ve hüküm almaya gerek kalmaksızın ihale üzerinde kalan isteklinin geçici teminatı gelir kaydedilir. Hakkında 4734 sayılı Kanunun 58’inci maddesi hükümleri uygulanır. Ancak, 4734 sayılı Kanunun 10’uncu maddesi kapsamında taahhüt altına alınan durumu tevsik etmek üzere İdareye sunulan belgelerin taahhüt edilen duruma aykırı hususlar içermesi halinde, geçici teminatı gelir kaydedilmekle birlikte, hakkında yasaklama kararı verilmez. </w:t>
      </w:r>
    </w:p>
    <w:p w14:paraId="02DBD21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42- Ekonomik Açıdan En Avantajlı İkinci Teklif Sahibine Bildirim </w:t>
      </w:r>
    </w:p>
    <w:p w14:paraId="461884F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42.1. </w:t>
      </w:r>
      <w:r w:rsidRPr="00F01735">
        <w:rPr>
          <w:color w:val="auto"/>
          <w:sz w:val="22"/>
          <w:szCs w:val="22"/>
        </w:rPr>
        <w:t xml:space="preserve">İhale üzerinde bırakılan istekliyle sözleşmenin imzalanamaması durumunda, ekonomik açıdan en avantajlı ikinci teklif fiyatının ihale yetkilisince uygun görülmesi kaydıyla, bu teklif sahibi istekliyle sözleşme imzalanabilir. </w:t>
      </w:r>
    </w:p>
    <w:p w14:paraId="35B2D1A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42.2. </w:t>
      </w:r>
      <w:r w:rsidRPr="00F01735">
        <w:rPr>
          <w:color w:val="auto"/>
          <w:sz w:val="22"/>
          <w:szCs w:val="22"/>
        </w:rPr>
        <w:t xml:space="preserve">Ekonomik açıdan en avantajlı ikinci teklif sahibi istekli, 39’uncu Maddede belirtilen şekilde tebligat yapılarak sözleşme imzalamaya davet edilir. </w:t>
      </w:r>
    </w:p>
    <w:p w14:paraId="2822BCAE"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42.3. </w:t>
      </w:r>
      <w:r w:rsidRPr="00F01735">
        <w:rPr>
          <w:color w:val="auto"/>
          <w:sz w:val="22"/>
          <w:szCs w:val="22"/>
        </w:rPr>
        <w:t xml:space="preserve">Ekonomik açıdan en avantajlı ikinci teklif sahibi istekli, sözleşmeye davet yazısının bildirim tarihini izleyen yedi gün içinde, ihale tarihinde 4734 sayılı Kanunun 10’uncu maddesinin dördüncü fıkrasının (a), (b), (c), (d), (e) ve (g) bentlerinde sayılan durumlarda olmadığına dair belgeler ile kesin teminatı verip diğer yasal yükümlülüklerini de yerine getirerek sözleşmeyi imzalamak zorundadır. Sözleşme imzalandıktan sonra geçici teminat iade edilecektir. </w:t>
      </w:r>
    </w:p>
    <w:p w14:paraId="57AD291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42.4. </w:t>
      </w:r>
      <w:r w:rsidRPr="00F01735">
        <w:rPr>
          <w:color w:val="auto"/>
          <w:sz w:val="22"/>
          <w:szCs w:val="22"/>
        </w:rPr>
        <w:t xml:space="preserve">Mücbir sebep halleri dışında, ekonomik açıdan en avantajlı ikinci teklif sahibi isteklinin, sözleşmeyi imzalamaması durumunda, geçici teminatı gelir kaydedilir. Hakkında, 4734 sayılı Kanunun 58’inci maddesi hükümleri uygulanır. Ancak, 4734 sayılı Kanunun 10’uncu maddesi kapsamında taahhüt altına alınan durumu tevsik etmek üzere İdareye sunulan belgelerin taahhüt edilen duruma aykırı hususlar içermesi halinde, geçici teminat gelir kaydedilmekle birlikte, hakkında yasaklama kararı verilmez. </w:t>
      </w:r>
    </w:p>
    <w:p w14:paraId="290E34F1"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42.5. </w:t>
      </w:r>
      <w:r w:rsidRPr="00F01735">
        <w:rPr>
          <w:color w:val="auto"/>
          <w:sz w:val="22"/>
          <w:szCs w:val="22"/>
        </w:rPr>
        <w:t xml:space="preserve">Ekonomik açıdan en avantajlı ikinci teklif sahibi istekliyle de sözleşmenin imzalanamaması durumunda, ihale iptal edilir. </w:t>
      </w:r>
    </w:p>
    <w:p w14:paraId="2111D65F"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43- Sözleşme Yapılmasında İdarenin Görev ve Sorumluluğu </w:t>
      </w:r>
    </w:p>
    <w:p w14:paraId="4459C5AA"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43.1. </w:t>
      </w:r>
      <w:r w:rsidRPr="00F01735">
        <w:rPr>
          <w:color w:val="auto"/>
          <w:sz w:val="22"/>
          <w:szCs w:val="22"/>
        </w:rPr>
        <w:t xml:space="preserve">İdarenin sözleşme yapılması konusunda yükümlülüğünü yerine getirmemesi halinde istekli, 39 ve 41’inci maddelerde yer alan sürelerin bitimini izleyen günden itibaren en geç beş gün içinde, on gün süreli bir noter ihbarnamesi ile durumu İdareye bildirmek şartıyla, taahhüdünden vazgeçebilir. </w:t>
      </w:r>
    </w:p>
    <w:p w14:paraId="4300EBB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43.2. </w:t>
      </w:r>
      <w:r w:rsidRPr="00F01735">
        <w:rPr>
          <w:color w:val="auto"/>
          <w:sz w:val="22"/>
          <w:szCs w:val="22"/>
        </w:rPr>
        <w:t xml:space="preserve">Bu takdirde geçici teminat iade edilir ve istekli teminat vermek için yaptığı belgelendirilmiş giderleri isteyebilir. </w:t>
      </w:r>
    </w:p>
    <w:p w14:paraId="155FA6F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44- İhalenin Sözleşmeye Bağlanması </w:t>
      </w:r>
    </w:p>
    <w:p w14:paraId="1195499E" w14:textId="77777777" w:rsidR="00C93A1D" w:rsidRPr="00F01735" w:rsidRDefault="00855B9A" w:rsidP="00C93A1D">
      <w:pPr>
        <w:pStyle w:val="Default"/>
        <w:spacing w:before="240" w:after="240"/>
        <w:jc w:val="both"/>
        <w:rPr>
          <w:color w:val="auto"/>
          <w:sz w:val="22"/>
          <w:szCs w:val="22"/>
        </w:rPr>
      </w:pPr>
      <w:r w:rsidRPr="00F01735">
        <w:rPr>
          <w:b/>
          <w:bCs/>
          <w:color w:val="auto"/>
          <w:sz w:val="22"/>
          <w:szCs w:val="22"/>
        </w:rPr>
        <w:t xml:space="preserve">44.1. </w:t>
      </w:r>
      <w:r w:rsidRPr="00F01735">
        <w:rPr>
          <w:color w:val="auto"/>
          <w:sz w:val="22"/>
          <w:szCs w:val="22"/>
        </w:rPr>
        <w:t xml:space="preserve">Bu madde boş bırakılmıştır. </w:t>
      </w:r>
    </w:p>
    <w:p w14:paraId="2735FDDA" w14:textId="77777777" w:rsidR="00855B9A" w:rsidRPr="00F01735" w:rsidRDefault="00855B9A" w:rsidP="00C93A1D">
      <w:pPr>
        <w:pStyle w:val="Default"/>
        <w:spacing w:before="240" w:after="240"/>
        <w:jc w:val="both"/>
        <w:rPr>
          <w:color w:val="auto"/>
          <w:sz w:val="22"/>
          <w:szCs w:val="22"/>
        </w:rPr>
      </w:pPr>
      <w:r w:rsidRPr="00F01735">
        <w:rPr>
          <w:b/>
          <w:bCs/>
          <w:color w:val="auto"/>
          <w:sz w:val="22"/>
          <w:szCs w:val="22"/>
        </w:rPr>
        <w:t xml:space="preserve">44.2. </w:t>
      </w:r>
      <w:r w:rsidRPr="00F01735">
        <w:rPr>
          <w:color w:val="auto"/>
          <w:sz w:val="22"/>
          <w:szCs w:val="22"/>
        </w:rPr>
        <w:t xml:space="preserve">Bu madde boş bırakılmıştır. </w:t>
      </w:r>
    </w:p>
    <w:p w14:paraId="5D586AA9"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lastRenderedPageBreak/>
        <w:t>44.3</w:t>
      </w:r>
      <w:r w:rsidRPr="00F01735">
        <w:rPr>
          <w:color w:val="auto"/>
          <w:sz w:val="22"/>
          <w:szCs w:val="22"/>
        </w:rPr>
        <w:t xml:space="preserve">. 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 </w:t>
      </w:r>
    </w:p>
    <w:p w14:paraId="2400C6C3"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44.4. </w:t>
      </w:r>
      <w:r w:rsidRPr="00F01735">
        <w:rPr>
          <w:color w:val="auto"/>
          <w:sz w:val="22"/>
          <w:szCs w:val="22"/>
        </w:rPr>
        <w:t xml:space="preserve">Bu madde boş bırakılmıştır. </w:t>
      </w:r>
    </w:p>
    <w:p w14:paraId="4CD5F9D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44.5. </w:t>
      </w:r>
      <w:r w:rsidRPr="00F01735">
        <w:rPr>
          <w:color w:val="auto"/>
          <w:sz w:val="22"/>
          <w:szCs w:val="22"/>
        </w:rPr>
        <w:t xml:space="preserve">Yüklenicinin iş ortaklığı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 </w:t>
      </w:r>
    </w:p>
    <w:p w14:paraId="47DF50A7"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44.6. </w:t>
      </w:r>
      <w:r w:rsidRPr="00F01735">
        <w:rPr>
          <w:color w:val="auto"/>
          <w:sz w:val="22"/>
          <w:szCs w:val="22"/>
        </w:rPr>
        <w:t xml:space="preserve">Sözleşmenin imzalanmasına ilişkin her türlü vergi, resim ve harçlar ile diğer sözleşme giderleri yükleniciye aittir. </w:t>
      </w:r>
    </w:p>
    <w:p w14:paraId="122CAC8D"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V- SÖZLEŞMENİN UYGULANMASI VE DİĞER HUSUSLAR </w:t>
      </w:r>
    </w:p>
    <w:p w14:paraId="56E4502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45- Sözleşmenin Uygulanmasına İlişkin Hususlar </w:t>
      </w:r>
    </w:p>
    <w:p w14:paraId="0FE4959C"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45.1. </w:t>
      </w:r>
      <w:r w:rsidRPr="00F01735">
        <w:rPr>
          <w:color w:val="auto"/>
          <w:sz w:val="22"/>
          <w:szCs w:val="22"/>
        </w:rPr>
        <w:t xml:space="preserve">Sözleşmenin uygulanmasına ilişkin aşağıdaki hususlar sözleşme tasarısında düzenlenmiştir. </w:t>
      </w:r>
    </w:p>
    <w:p w14:paraId="4F4C2B2E"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a) Ödeme yeri ve şartları </w:t>
      </w:r>
    </w:p>
    <w:p w14:paraId="382175AD"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b) Avans verilip verilmeyeceği, verilecekse şartları ve miktarı </w:t>
      </w:r>
    </w:p>
    <w:p w14:paraId="76AC5240"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c) İşe başlama ve iş bitirme tarihi </w:t>
      </w:r>
    </w:p>
    <w:p w14:paraId="4BDC4A60"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ç) Süre uzatımı verilebilecek haller ve şartları </w:t>
      </w:r>
    </w:p>
    <w:p w14:paraId="5D1E18B8"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d) Sözleşme kapsamında yaptırılabilecek ilave işler, iş eksilişi ve işin tasfiyesi </w:t>
      </w:r>
    </w:p>
    <w:p w14:paraId="66A72E7F"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e) Cezalar ve sözleşmenin feshi </w:t>
      </w:r>
    </w:p>
    <w:p w14:paraId="36AFAE4E"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f) Denetim, muayene ve kabul işlemlerine ilişkin şartlar </w:t>
      </w:r>
    </w:p>
    <w:p w14:paraId="0CBEBCF5" w14:textId="77777777" w:rsidR="00855B9A" w:rsidRPr="00F01735" w:rsidRDefault="00855B9A" w:rsidP="00FA58C2">
      <w:pPr>
        <w:pStyle w:val="Default"/>
        <w:spacing w:before="240" w:after="240"/>
        <w:ind w:firstLine="567"/>
        <w:jc w:val="both"/>
        <w:rPr>
          <w:color w:val="auto"/>
          <w:sz w:val="22"/>
          <w:szCs w:val="22"/>
        </w:rPr>
      </w:pPr>
      <w:r w:rsidRPr="00F01735">
        <w:rPr>
          <w:color w:val="auto"/>
          <w:sz w:val="22"/>
          <w:szCs w:val="22"/>
        </w:rPr>
        <w:t xml:space="preserve">g) Anlaşmazlıkların çözüm şekli </w:t>
      </w:r>
    </w:p>
    <w:p w14:paraId="0C63B595"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46- Fiyat Farkı </w:t>
      </w:r>
    </w:p>
    <w:p w14:paraId="6839DFE8" w14:textId="406D91E0"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46.1. </w:t>
      </w:r>
      <w:r w:rsidRPr="00F01735">
        <w:rPr>
          <w:color w:val="auto"/>
          <w:sz w:val="22"/>
          <w:szCs w:val="22"/>
        </w:rPr>
        <w:t xml:space="preserve">İhale konusu iş için sözleşmenin uygulanması sırasında aşağıdaki esaslara göre fiyat farkı hesaplanacaktır. </w:t>
      </w:r>
      <w:r w:rsidR="00CB782D" w:rsidRPr="00F01735">
        <w:rPr>
          <w:color w:val="auto"/>
          <w:sz w:val="22"/>
          <w:szCs w:val="22"/>
        </w:rPr>
        <w:t>Aşağıdaki husus dışında fiyat farkı verilmeyecektir.</w:t>
      </w:r>
    </w:p>
    <w:p w14:paraId="0F4FABC3" w14:textId="5FD69C7C" w:rsidR="00855B9A" w:rsidRPr="00C93C39" w:rsidRDefault="00855B9A" w:rsidP="00C93C39">
      <w:pPr>
        <w:pStyle w:val="Default"/>
        <w:spacing w:before="240" w:after="240"/>
        <w:jc w:val="both"/>
        <w:rPr>
          <w:color w:val="auto"/>
          <w:sz w:val="22"/>
          <w:szCs w:val="22"/>
        </w:rPr>
      </w:pPr>
      <w:r w:rsidRPr="00F01735">
        <w:rPr>
          <w:b/>
          <w:bCs/>
          <w:color w:val="auto"/>
          <w:sz w:val="22"/>
          <w:szCs w:val="22"/>
        </w:rPr>
        <w:t xml:space="preserve">46.1.1. </w:t>
      </w:r>
      <w:r w:rsidR="00C93C39" w:rsidRPr="00C93C39">
        <w:rPr>
          <w:color w:val="auto"/>
          <w:sz w:val="22"/>
          <w:szCs w:val="22"/>
        </w:rPr>
        <w:t xml:space="preserve">Şoförlerin aylık ücretlerine </w:t>
      </w:r>
      <w:r w:rsidR="003503DB">
        <w:rPr>
          <w:color w:val="auto"/>
          <w:sz w:val="22"/>
          <w:szCs w:val="22"/>
        </w:rPr>
        <w:t>İdarenin belirleyeceği oran</w:t>
      </w:r>
      <w:r w:rsidR="00C93C39" w:rsidRPr="00C93C39">
        <w:rPr>
          <w:color w:val="auto"/>
          <w:sz w:val="22"/>
          <w:szCs w:val="22"/>
        </w:rPr>
        <w:t>da zam yapılacaktır. Bu nedenle ortaya çıkan fiyat farkı, yükleniciye ayrıca ödenir.</w:t>
      </w:r>
    </w:p>
    <w:p w14:paraId="7E7D2191" w14:textId="77777777" w:rsidR="00855B9A" w:rsidRPr="00F01735" w:rsidRDefault="00855B9A" w:rsidP="00855B9A">
      <w:pPr>
        <w:pStyle w:val="Default"/>
        <w:spacing w:before="240" w:after="240"/>
        <w:jc w:val="both"/>
        <w:rPr>
          <w:color w:val="auto"/>
          <w:sz w:val="22"/>
          <w:szCs w:val="22"/>
        </w:rPr>
      </w:pPr>
      <w:r w:rsidRPr="00F01735">
        <w:rPr>
          <w:b/>
          <w:bCs/>
          <w:color w:val="auto"/>
          <w:sz w:val="22"/>
          <w:szCs w:val="22"/>
        </w:rPr>
        <w:t xml:space="preserve">Madde 47- Diğer Hususlar </w:t>
      </w:r>
    </w:p>
    <w:p w14:paraId="217DADB1" w14:textId="32573928" w:rsidR="00855B9A" w:rsidRDefault="00855B9A" w:rsidP="00855B9A">
      <w:pPr>
        <w:pStyle w:val="Default"/>
        <w:spacing w:before="240" w:after="240"/>
        <w:jc w:val="both"/>
        <w:rPr>
          <w:color w:val="auto"/>
          <w:sz w:val="22"/>
          <w:szCs w:val="22"/>
        </w:rPr>
      </w:pPr>
      <w:r w:rsidRPr="00F01735">
        <w:rPr>
          <w:b/>
          <w:bCs/>
          <w:color w:val="auto"/>
          <w:sz w:val="22"/>
          <w:szCs w:val="22"/>
        </w:rPr>
        <w:t xml:space="preserve">47.1. </w:t>
      </w:r>
      <w:r w:rsidRPr="00F01735">
        <w:rPr>
          <w:color w:val="auto"/>
          <w:sz w:val="22"/>
          <w:szCs w:val="22"/>
        </w:rPr>
        <w:t xml:space="preserve">T.C. Güney Ege Kalkınma Ajansı, 2886 sayılı Devlet İhale Kanunu ile 4734 sayılı Kamu İhale Kanunu hükümlerine tabi olmadığından, mal ve hizmet alımı ile yapım işlerine ilişkin işi ihale edip etmemekte, kısmen ihale etmekte veya dilediğine kısmen veya tamamen vermekte serbesttir. </w:t>
      </w:r>
    </w:p>
    <w:p w14:paraId="573891F1" w14:textId="3E54E18C" w:rsidR="00AF6A62" w:rsidRPr="00F01735" w:rsidRDefault="00AF6A62" w:rsidP="00855B9A">
      <w:pPr>
        <w:pStyle w:val="Default"/>
        <w:spacing w:before="240" w:after="240"/>
        <w:jc w:val="both"/>
        <w:rPr>
          <w:color w:val="auto"/>
          <w:sz w:val="23"/>
          <w:szCs w:val="23"/>
        </w:rPr>
      </w:pPr>
      <w:r w:rsidRPr="00AF6A62">
        <w:rPr>
          <w:b/>
          <w:color w:val="auto"/>
          <w:sz w:val="22"/>
          <w:szCs w:val="22"/>
        </w:rPr>
        <w:t>47.2.</w:t>
      </w:r>
      <w:r>
        <w:rPr>
          <w:color w:val="auto"/>
          <w:sz w:val="22"/>
          <w:szCs w:val="22"/>
        </w:rPr>
        <w:t xml:space="preserve"> </w:t>
      </w:r>
      <w:r>
        <w:rPr>
          <w:sz w:val="22"/>
          <w:szCs w:val="22"/>
        </w:rPr>
        <w:t xml:space="preserve">İdareye merkezden araç tahsis edilmesi durumunda tahsis edilen araçların İdarenin kullanıma sunulmasından itibaren </w:t>
      </w:r>
      <w:r w:rsidR="00B60F68">
        <w:rPr>
          <w:sz w:val="22"/>
          <w:szCs w:val="22"/>
        </w:rPr>
        <w:t>1</w:t>
      </w:r>
      <w:bookmarkStart w:id="0" w:name="_GoBack"/>
      <w:bookmarkEnd w:id="0"/>
      <w:r w:rsidR="00B60F68">
        <w:rPr>
          <w:sz w:val="22"/>
          <w:szCs w:val="22"/>
        </w:rPr>
        <w:t>0 iş</w:t>
      </w:r>
      <w:r>
        <w:rPr>
          <w:sz w:val="22"/>
          <w:szCs w:val="22"/>
        </w:rPr>
        <w:t xml:space="preserve"> gün</w:t>
      </w:r>
      <w:r w:rsidR="00B60F68">
        <w:rPr>
          <w:sz w:val="22"/>
          <w:szCs w:val="22"/>
        </w:rPr>
        <w:t>ü</w:t>
      </w:r>
      <w:r>
        <w:rPr>
          <w:sz w:val="22"/>
          <w:szCs w:val="22"/>
        </w:rPr>
        <w:t xml:space="preserve"> sonrası sözleşme hükümsüz kalmış olacak ve sözleşme feshedilecektir. </w:t>
      </w:r>
      <w:r w:rsidRPr="00711C94">
        <w:rPr>
          <w:sz w:val="22"/>
          <w:szCs w:val="22"/>
        </w:rPr>
        <w:t>Bu durumlarda yüklenici ilgili mevzuatın öngördüğü haller dışında idareden herhangi bir hak talebinde bulunamaz.</w:t>
      </w:r>
    </w:p>
    <w:p w14:paraId="6D7D1612" w14:textId="76E26458" w:rsidR="00455A78" w:rsidRPr="00F01735" w:rsidRDefault="00855B9A" w:rsidP="002A4DD3">
      <w:pPr>
        <w:spacing w:before="240" w:after="240" w:line="240" w:lineRule="auto"/>
        <w:ind w:firstLine="0"/>
        <w:jc w:val="both"/>
      </w:pPr>
      <w:r w:rsidRPr="00F01735">
        <w:rPr>
          <w:b/>
          <w:bCs/>
        </w:rPr>
        <w:lastRenderedPageBreak/>
        <w:t>47.</w:t>
      </w:r>
      <w:r w:rsidR="00AF6A62">
        <w:rPr>
          <w:b/>
          <w:bCs/>
        </w:rPr>
        <w:t>3</w:t>
      </w:r>
      <w:r w:rsidRPr="00F01735">
        <w:rPr>
          <w:b/>
          <w:bCs/>
        </w:rPr>
        <w:t xml:space="preserve">. </w:t>
      </w:r>
      <w:r w:rsidRPr="00F01735">
        <w:t>Kalkınma Ajansları Mal, Hizmet ve Yapım İşi Satın Alma ve İhale Usul ve Esasları’nın 53’üncü maddesinde bu düzenleme çerçevesinde yapılacak ihale ve satın</w:t>
      </w:r>
      <w:r w:rsidR="00F3590C" w:rsidRPr="00F01735">
        <w:t xml:space="preserve"> </w:t>
      </w:r>
      <w:r w:rsidRPr="00F01735">
        <w:t>almalarda itiraz ve şikâyet mercii Yönetim Kurulu olup, yapılan itirazlara ve verilen cevaplar ile tesis edilen işlemlere ilişkin yazışmalar ilgili ihale dosyasında saklanır.</w:t>
      </w:r>
    </w:p>
    <w:sectPr w:rsidR="00455A78" w:rsidRPr="00F0173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FBE14" w14:textId="77777777" w:rsidR="00FC57C1" w:rsidRDefault="00FC57C1" w:rsidP="00855B9A">
      <w:pPr>
        <w:spacing w:line="240" w:lineRule="auto"/>
      </w:pPr>
      <w:r>
        <w:separator/>
      </w:r>
    </w:p>
  </w:endnote>
  <w:endnote w:type="continuationSeparator" w:id="0">
    <w:p w14:paraId="65F676AA" w14:textId="77777777" w:rsidR="00FC57C1" w:rsidRDefault="00FC57C1" w:rsidP="00855B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385009"/>
      <w:docPartObj>
        <w:docPartGallery w:val="Page Numbers (Bottom of Page)"/>
        <w:docPartUnique/>
      </w:docPartObj>
    </w:sdtPr>
    <w:sdtEndPr/>
    <w:sdtContent>
      <w:p w14:paraId="1244C1BC" w14:textId="6FBF2325" w:rsidR="00855B9A" w:rsidRDefault="00855B9A">
        <w:pPr>
          <w:pStyle w:val="AltBilgi"/>
          <w:jc w:val="center"/>
        </w:pPr>
        <w:r>
          <w:fldChar w:fldCharType="begin"/>
        </w:r>
        <w:r>
          <w:instrText>PAGE   \* MERGEFORMAT</w:instrText>
        </w:r>
        <w:r>
          <w:fldChar w:fldCharType="separate"/>
        </w:r>
        <w:r w:rsidR="00AA68AD">
          <w:rPr>
            <w:noProof/>
          </w:rPr>
          <w:t>19</w:t>
        </w:r>
        <w:r>
          <w:fldChar w:fldCharType="end"/>
        </w:r>
      </w:p>
    </w:sdtContent>
  </w:sdt>
  <w:p w14:paraId="72C8FDE5" w14:textId="77777777" w:rsidR="00855B9A" w:rsidRDefault="00855B9A">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C5D93" w14:textId="77777777" w:rsidR="00FC57C1" w:rsidRDefault="00FC57C1" w:rsidP="00855B9A">
      <w:pPr>
        <w:spacing w:line="240" w:lineRule="auto"/>
      </w:pPr>
      <w:r>
        <w:separator/>
      </w:r>
    </w:p>
  </w:footnote>
  <w:footnote w:type="continuationSeparator" w:id="0">
    <w:p w14:paraId="6BCA5EB6" w14:textId="77777777" w:rsidR="00FC57C1" w:rsidRDefault="00FC57C1" w:rsidP="00855B9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217458"/>
    <w:multiLevelType w:val="hybridMultilevel"/>
    <w:tmpl w:val="6F128B48"/>
    <w:lvl w:ilvl="0" w:tplc="041F0001">
      <w:start w:val="1"/>
      <w:numFmt w:val="bullet"/>
      <w:lvlText w:val=""/>
      <w:lvlJc w:val="left"/>
      <w:pPr>
        <w:ind w:left="776" w:hanging="360"/>
      </w:pPr>
      <w:rPr>
        <w:rFonts w:ascii="Symbol" w:hAnsi="Symbol" w:hint="default"/>
      </w:rPr>
    </w:lvl>
    <w:lvl w:ilvl="1" w:tplc="041F0003" w:tentative="1">
      <w:start w:val="1"/>
      <w:numFmt w:val="bullet"/>
      <w:lvlText w:val="o"/>
      <w:lvlJc w:val="left"/>
      <w:pPr>
        <w:ind w:left="1496" w:hanging="360"/>
      </w:pPr>
      <w:rPr>
        <w:rFonts w:ascii="Courier New" w:hAnsi="Courier New" w:cs="Courier New" w:hint="default"/>
      </w:rPr>
    </w:lvl>
    <w:lvl w:ilvl="2" w:tplc="041F0005" w:tentative="1">
      <w:start w:val="1"/>
      <w:numFmt w:val="bullet"/>
      <w:lvlText w:val=""/>
      <w:lvlJc w:val="left"/>
      <w:pPr>
        <w:ind w:left="2216" w:hanging="360"/>
      </w:pPr>
      <w:rPr>
        <w:rFonts w:ascii="Wingdings" w:hAnsi="Wingdings" w:hint="default"/>
      </w:rPr>
    </w:lvl>
    <w:lvl w:ilvl="3" w:tplc="041F0001" w:tentative="1">
      <w:start w:val="1"/>
      <w:numFmt w:val="bullet"/>
      <w:lvlText w:val=""/>
      <w:lvlJc w:val="left"/>
      <w:pPr>
        <w:ind w:left="2936" w:hanging="360"/>
      </w:pPr>
      <w:rPr>
        <w:rFonts w:ascii="Symbol" w:hAnsi="Symbol" w:hint="default"/>
      </w:rPr>
    </w:lvl>
    <w:lvl w:ilvl="4" w:tplc="041F0003" w:tentative="1">
      <w:start w:val="1"/>
      <w:numFmt w:val="bullet"/>
      <w:lvlText w:val="o"/>
      <w:lvlJc w:val="left"/>
      <w:pPr>
        <w:ind w:left="3656" w:hanging="360"/>
      </w:pPr>
      <w:rPr>
        <w:rFonts w:ascii="Courier New" w:hAnsi="Courier New" w:cs="Courier New" w:hint="default"/>
      </w:rPr>
    </w:lvl>
    <w:lvl w:ilvl="5" w:tplc="041F0005" w:tentative="1">
      <w:start w:val="1"/>
      <w:numFmt w:val="bullet"/>
      <w:lvlText w:val=""/>
      <w:lvlJc w:val="left"/>
      <w:pPr>
        <w:ind w:left="4376" w:hanging="360"/>
      </w:pPr>
      <w:rPr>
        <w:rFonts w:ascii="Wingdings" w:hAnsi="Wingdings" w:hint="default"/>
      </w:rPr>
    </w:lvl>
    <w:lvl w:ilvl="6" w:tplc="041F0001" w:tentative="1">
      <w:start w:val="1"/>
      <w:numFmt w:val="bullet"/>
      <w:lvlText w:val=""/>
      <w:lvlJc w:val="left"/>
      <w:pPr>
        <w:ind w:left="5096" w:hanging="360"/>
      </w:pPr>
      <w:rPr>
        <w:rFonts w:ascii="Symbol" w:hAnsi="Symbol" w:hint="default"/>
      </w:rPr>
    </w:lvl>
    <w:lvl w:ilvl="7" w:tplc="041F0003" w:tentative="1">
      <w:start w:val="1"/>
      <w:numFmt w:val="bullet"/>
      <w:lvlText w:val="o"/>
      <w:lvlJc w:val="left"/>
      <w:pPr>
        <w:ind w:left="5816" w:hanging="360"/>
      </w:pPr>
      <w:rPr>
        <w:rFonts w:ascii="Courier New" w:hAnsi="Courier New" w:cs="Courier New" w:hint="default"/>
      </w:rPr>
    </w:lvl>
    <w:lvl w:ilvl="8" w:tplc="041F0005" w:tentative="1">
      <w:start w:val="1"/>
      <w:numFmt w:val="bullet"/>
      <w:lvlText w:val=""/>
      <w:lvlJc w:val="left"/>
      <w:pPr>
        <w:ind w:left="6536" w:hanging="360"/>
      </w:pPr>
      <w:rPr>
        <w:rFonts w:ascii="Wingdings" w:hAnsi="Wingdings" w:hint="default"/>
      </w:rPr>
    </w:lvl>
  </w:abstractNum>
  <w:abstractNum w:abstractNumId="1" w15:restartNumberingAfterBreak="0">
    <w:nsid w:val="7BFB3C25"/>
    <w:multiLevelType w:val="hybridMultilevel"/>
    <w:tmpl w:val="5DD1CB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B9A"/>
    <w:rsid w:val="00000B68"/>
    <w:rsid w:val="00055017"/>
    <w:rsid w:val="00057AAA"/>
    <w:rsid w:val="00062B53"/>
    <w:rsid w:val="000719B5"/>
    <w:rsid w:val="00080F45"/>
    <w:rsid w:val="000925E0"/>
    <w:rsid w:val="00095C47"/>
    <w:rsid w:val="0009751E"/>
    <w:rsid w:val="000E1669"/>
    <w:rsid w:val="001029BE"/>
    <w:rsid w:val="00106DF1"/>
    <w:rsid w:val="00110160"/>
    <w:rsid w:val="00150808"/>
    <w:rsid w:val="00152E73"/>
    <w:rsid w:val="00165647"/>
    <w:rsid w:val="00173C9C"/>
    <w:rsid w:val="001B2A42"/>
    <w:rsid w:val="001C085D"/>
    <w:rsid w:val="001E57F3"/>
    <w:rsid w:val="001F0AD0"/>
    <w:rsid w:val="001F0F18"/>
    <w:rsid w:val="002164AA"/>
    <w:rsid w:val="00221920"/>
    <w:rsid w:val="0024709E"/>
    <w:rsid w:val="002473C3"/>
    <w:rsid w:val="0025433D"/>
    <w:rsid w:val="00277E88"/>
    <w:rsid w:val="00287500"/>
    <w:rsid w:val="002A0010"/>
    <w:rsid w:val="002A4DD3"/>
    <w:rsid w:val="002A6195"/>
    <w:rsid w:val="002B0C16"/>
    <w:rsid w:val="002B5E0F"/>
    <w:rsid w:val="002F5809"/>
    <w:rsid w:val="003009C7"/>
    <w:rsid w:val="00317163"/>
    <w:rsid w:val="00343350"/>
    <w:rsid w:val="00345E53"/>
    <w:rsid w:val="00346443"/>
    <w:rsid w:val="003503DB"/>
    <w:rsid w:val="00363849"/>
    <w:rsid w:val="003656CD"/>
    <w:rsid w:val="00376E5C"/>
    <w:rsid w:val="00396EA9"/>
    <w:rsid w:val="003A0A13"/>
    <w:rsid w:val="003A0E20"/>
    <w:rsid w:val="003A7705"/>
    <w:rsid w:val="003C1E92"/>
    <w:rsid w:val="003D4C5F"/>
    <w:rsid w:val="003E36F7"/>
    <w:rsid w:val="004014B6"/>
    <w:rsid w:val="00421E7C"/>
    <w:rsid w:val="004365A8"/>
    <w:rsid w:val="00440FA9"/>
    <w:rsid w:val="00455A78"/>
    <w:rsid w:val="004A5F32"/>
    <w:rsid w:val="004A7A6A"/>
    <w:rsid w:val="004E27DA"/>
    <w:rsid w:val="004E5B7A"/>
    <w:rsid w:val="004F7DE9"/>
    <w:rsid w:val="00516DC7"/>
    <w:rsid w:val="00532945"/>
    <w:rsid w:val="005538C1"/>
    <w:rsid w:val="005603AA"/>
    <w:rsid w:val="00587320"/>
    <w:rsid w:val="005B0118"/>
    <w:rsid w:val="005B27A5"/>
    <w:rsid w:val="005C191A"/>
    <w:rsid w:val="005E41F4"/>
    <w:rsid w:val="005E5FBE"/>
    <w:rsid w:val="00602C54"/>
    <w:rsid w:val="006202CF"/>
    <w:rsid w:val="00621EFB"/>
    <w:rsid w:val="00622E67"/>
    <w:rsid w:val="006400C9"/>
    <w:rsid w:val="0065382A"/>
    <w:rsid w:val="0068720C"/>
    <w:rsid w:val="0069127B"/>
    <w:rsid w:val="006A0191"/>
    <w:rsid w:val="006A2909"/>
    <w:rsid w:val="006C2A84"/>
    <w:rsid w:val="006C773B"/>
    <w:rsid w:val="00722C9B"/>
    <w:rsid w:val="00731802"/>
    <w:rsid w:val="007369B2"/>
    <w:rsid w:val="007403FD"/>
    <w:rsid w:val="00763C0B"/>
    <w:rsid w:val="0077565B"/>
    <w:rsid w:val="00776FBA"/>
    <w:rsid w:val="00797AA2"/>
    <w:rsid w:val="007A300A"/>
    <w:rsid w:val="007C069A"/>
    <w:rsid w:val="007D7EDE"/>
    <w:rsid w:val="0081097D"/>
    <w:rsid w:val="008130E7"/>
    <w:rsid w:val="00826C4D"/>
    <w:rsid w:val="00855B9A"/>
    <w:rsid w:val="008878FB"/>
    <w:rsid w:val="008B4C8A"/>
    <w:rsid w:val="008B614A"/>
    <w:rsid w:val="008B64FD"/>
    <w:rsid w:val="008C67EB"/>
    <w:rsid w:val="008D29DA"/>
    <w:rsid w:val="008D4C52"/>
    <w:rsid w:val="008D5D09"/>
    <w:rsid w:val="009035E6"/>
    <w:rsid w:val="009323CA"/>
    <w:rsid w:val="009372C6"/>
    <w:rsid w:val="0093772F"/>
    <w:rsid w:val="009401E3"/>
    <w:rsid w:val="009617F1"/>
    <w:rsid w:val="00980292"/>
    <w:rsid w:val="00991E64"/>
    <w:rsid w:val="00996C6F"/>
    <w:rsid w:val="009A5D72"/>
    <w:rsid w:val="009D2DFC"/>
    <w:rsid w:val="00A27415"/>
    <w:rsid w:val="00A63940"/>
    <w:rsid w:val="00A948CB"/>
    <w:rsid w:val="00AA5BCC"/>
    <w:rsid w:val="00AA68AD"/>
    <w:rsid w:val="00AB055B"/>
    <w:rsid w:val="00AE1E8D"/>
    <w:rsid w:val="00AF6A62"/>
    <w:rsid w:val="00B10223"/>
    <w:rsid w:val="00B12034"/>
    <w:rsid w:val="00B24643"/>
    <w:rsid w:val="00B31ADC"/>
    <w:rsid w:val="00B37241"/>
    <w:rsid w:val="00B46AF0"/>
    <w:rsid w:val="00B60F68"/>
    <w:rsid w:val="00B62ECC"/>
    <w:rsid w:val="00B65D72"/>
    <w:rsid w:val="00B67799"/>
    <w:rsid w:val="00BC45DE"/>
    <w:rsid w:val="00C3468E"/>
    <w:rsid w:val="00C42CA3"/>
    <w:rsid w:val="00C80990"/>
    <w:rsid w:val="00C8510D"/>
    <w:rsid w:val="00C93A1D"/>
    <w:rsid w:val="00C93C39"/>
    <w:rsid w:val="00CA0B46"/>
    <w:rsid w:val="00CB6864"/>
    <w:rsid w:val="00CB76FA"/>
    <w:rsid w:val="00CB782D"/>
    <w:rsid w:val="00CC6618"/>
    <w:rsid w:val="00CE5F09"/>
    <w:rsid w:val="00D43E73"/>
    <w:rsid w:val="00D57DAC"/>
    <w:rsid w:val="00D74768"/>
    <w:rsid w:val="00D94112"/>
    <w:rsid w:val="00DA2BD8"/>
    <w:rsid w:val="00DA2DB8"/>
    <w:rsid w:val="00DD4874"/>
    <w:rsid w:val="00DF29CC"/>
    <w:rsid w:val="00DF590A"/>
    <w:rsid w:val="00E07FA7"/>
    <w:rsid w:val="00E1741E"/>
    <w:rsid w:val="00E20B3B"/>
    <w:rsid w:val="00E36A22"/>
    <w:rsid w:val="00E76073"/>
    <w:rsid w:val="00E95F1C"/>
    <w:rsid w:val="00EA75F0"/>
    <w:rsid w:val="00EA7BDB"/>
    <w:rsid w:val="00EB33BA"/>
    <w:rsid w:val="00EC0DA0"/>
    <w:rsid w:val="00EE1AF8"/>
    <w:rsid w:val="00EE28C2"/>
    <w:rsid w:val="00F01735"/>
    <w:rsid w:val="00F32FA2"/>
    <w:rsid w:val="00F3590C"/>
    <w:rsid w:val="00F42061"/>
    <w:rsid w:val="00F52E32"/>
    <w:rsid w:val="00F623E3"/>
    <w:rsid w:val="00F83CAC"/>
    <w:rsid w:val="00F858D9"/>
    <w:rsid w:val="00FA1395"/>
    <w:rsid w:val="00FA4607"/>
    <w:rsid w:val="00FA54D5"/>
    <w:rsid w:val="00FA58C2"/>
    <w:rsid w:val="00FA76E9"/>
    <w:rsid w:val="00FB3D09"/>
    <w:rsid w:val="00FC25D7"/>
    <w:rsid w:val="00FC57C1"/>
    <w:rsid w:val="00FD72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AB145"/>
  <w15:docId w15:val="{B05352A6-8AFD-4ABE-A58A-FE981997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C54"/>
    <w:pPr>
      <w:spacing w:after="0"/>
      <w:ind w:firstLine="284"/>
    </w:pPr>
    <w:rPr>
      <w:rFonts w:ascii="Times New Roman" w:hAnsi="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02C54"/>
    <w:pPr>
      <w:ind w:left="720"/>
      <w:contextualSpacing/>
    </w:pPr>
  </w:style>
  <w:style w:type="paragraph" w:customStyle="1" w:styleId="Default">
    <w:name w:val="Default"/>
    <w:rsid w:val="00855B9A"/>
    <w:pPr>
      <w:autoSpaceDE w:val="0"/>
      <w:autoSpaceDN w:val="0"/>
      <w:adjustRightInd w:val="0"/>
      <w:spacing w:after="0" w:line="240" w:lineRule="auto"/>
    </w:pPr>
    <w:rPr>
      <w:rFonts w:ascii="Times New Roman" w:hAnsi="Times New Roman" w:cs="Times New Roman"/>
      <w:color w:val="000000"/>
      <w:sz w:val="24"/>
      <w:szCs w:val="24"/>
    </w:rPr>
  </w:style>
  <w:style w:type="paragraph" w:styleId="stBilgi">
    <w:name w:val="header"/>
    <w:basedOn w:val="Normal"/>
    <w:link w:val="stBilgiChar"/>
    <w:uiPriority w:val="99"/>
    <w:unhideWhenUsed/>
    <w:rsid w:val="00855B9A"/>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855B9A"/>
    <w:rPr>
      <w:rFonts w:ascii="Times New Roman" w:hAnsi="Times New Roman"/>
    </w:rPr>
  </w:style>
  <w:style w:type="paragraph" w:styleId="AltBilgi">
    <w:name w:val="footer"/>
    <w:basedOn w:val="Normal"/>
    <w:link w:val="AltBilgiChar"/>
    <w:uiPriority w:val="99"/>
    <w:unhideWhenUsed/>
    <w:rsid w:val="00855B9A"/>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855B9A"/>
    <w:rPr>
      <w:rFonts w:ascii="Times New Roman" w:hAnsi="Times New Roman"/>
    </w:rPr>
  </w:style>
  <w:style w:type="character" w:styleId="AklamaBavurusu">
    <w:name w:val="annotation reference"/>
    <w:basedOn w:val="VarsaylanParagrafYazTipi"/>
    <w:uiPriority w:val="99"/>
    <w:semiHidden/>
    <w:unhideWhenUsed/>
    <w:rsid w:val="00AB055B"/>
    <w:rPr>
      <w:sz w:val="16"/>
      <w:szCs w:val="16"/>
    </w:rPr>
  </w:style>
  <w:style w:type="paragraph" w:styleId="AklamaMetni">
    <w:name w:val="annotation text"/>
    <w:basedOn w:val="Normal"/>
    <w:link w:val="AklamaMetniChar"/>
    <w:uiPriority w:val="99"/>
    <w:semiHidden/>
    <w:unhideWhenUsed/>
    <w:rsid w:val="00AB055B"/>
    <w:pPr>
      <w:spacing w:line="240" w:lineRule="auto"/>
    </w:pPr>
    <w:rPr>
      <w:sz w:val="20"/>
      <w:szCs w:val="20"/>
    </w:rPr>
  </w:style>
  <w:style w:type="character" w:customStyle="1" w:styleId="AklamaMetniChar">
    <w:name w:val="Açıklama Metni Char"/>
    <w:basedOn w:val="VarsaylanParagrafYazTipi"/>
    <w:link w:val="AklamaMetni"/>
    <w:uiPriority w:val="99"/>
    <w:semiHidden/>
    <w:rsid w:val="00AB055B"/>
    <w:rPr>
      <w:rFonts w:ascii="Times New Roman" w:hAnsi="Times New Roman"/>
      <w:sz w:val="20"/>
      <w:szCs w:val="20"/>
    </w:rPr>
  </w:style>
  <w:style w:type="paragraph" w:styleId="AklamaKonusu">
    <w:name w:val="annotation subject"/>
    <w:basedOn w:val="AklamaMetni"/>
    <w:next w:val="AklamaMetni"/>
    <w:link w:val="AklamaKonusuChar"/>
    <w:uiPriority w:val="99"/>
    <w:semiHidden/>
    <w:unhideWhenUsed/>
    <w:rsid w:val="00AB055B"/>
    <w:rPr>
      <w:b/>
      <w:bCs/>
    </w:rPr>
  </w:style>
  <w:style w:type="character" w:customStyle="1" w:styleId="AklamaKonusuChar">
    <w:name w:val="Açıklama Konusu Char"/>
    <w:basedOn w:val="AklamaMetniChar"/>
    <w:link w:val="AklamaKonusu"/>
    <w:uiPriority w:val="99"/>
    <w:semiHidden/>
    <w:rsid w:val="00AB055B"/>
    <w:rPr>
      <w:rFonts w:ascii="Times New Roman" w:hAnsi="Times New Roman"/>
      <w:b/>
      <w:bCs/>
      <w:sz w:val="20"/>
      <w:szCs w:val="20"/>
    </w:rPr>
  </w:style>
  <w:style w:type="paragraph" w:styleId="BalonMetni">
    <w:name w:val="Balloon Text"/>
    <w:basedOn w:val="Normal"/>
    <w:link w:val="BalonMetniChar"/>
    <w:uiPriority w:val="99"/>
    <w:semiHidden/>
    <w:unhideWhenUsed/>
    <w:rsid w:val="00AB055B"/>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B055B"/>
    <w:rPr>
      <w:rFonts w:ascii="Tahoma" w:hAnsi="Tahoma" w:cs="Tahoma"/>
      <w:sz w:val="16"/>
      <w:szCs w:val="16"/>
    </w:rPr>
  </w:style>
  <w:style w:type="character" w:styleId="Kpr">
    <w:name w:val="Hyperlink"/>
    <w:basedOn w:val="VarsaylanParagrafYazTipi"/>
    <w:uiPriority w:val="99"/>
    <w:unhideWhenUsed/>
    <w:rsid w:val="001656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620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unkaptaner@geka.gov.t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6E9EB-A386-455B-A414-6E51E5E44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8510</Words>
  <Characters>48512</Characters>
  <Application>Microsoft Office Word</Application>
  <DocSecurity>0</DocSecurity>
  <Lines>404</Lines>
  <Paragraphs>113</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56909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 UYSAL</dc:creator>
  <cp:lastModifiedBy>İDRİS HAŞİM  SODAN</cp:lastModifiedBy>
  <cp:revision>38</cp:revision>
  <dcterms:created xsi:type="dcterms:W3CDTF">2021-02-25T08:13:00Z</dcterms:created>
  <dcterms:modified xsi:type="dcterms:W3CDTF">2025-02-17T10:29:00Z</dcterms:modified>
</cp:coreProperties>
</file>